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FA901" w14:textId="77777777" w:rsidR="00D45EE5" w:rsidRPr="00502728" w:rsidRDefault="00AA5E0C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" w:hAnsi="Arial" w:cs="Arial"/>
          <w:b/>
          <w:smallCaps/>
        </w:rPr>
      </w:pPr>
      <w:r w:rsidRPr="00502728">
        <w:rPr>
          <w:rFonts w:ascii="Arial" w:hAnsi="Arial" w:cs="Arial"/>
          <w:b/>
          <w:smallCaps/>
          <w:color w:val="000000" w:themeColor="text1"/>
        </w:rPr>
        <w:t>Dirección de Estado Abierto, Estudios y Evaluación</w:t>
      </w:r>
    </w:p>
    <w:p w14:paraId="7B9358C3" w14:textId="74A62428" w:rsidR="00D45EE5" w:rsidRPr="00502728" w:rsidRDefault="00AA5E0C">
      <w:pPr>
        <w:spacing w:before="120"/>
        <w:ind w:right="6"/>
        <w:jc w:val="right"/>
        <w:rPr>
          <w:rFonts w:ascii="Arial" w:hAnsi="Arial" w:cs="Arial"/>
          <w:sz w:val="22"/>
          <w:szCs w:val="22"/>
        </w:rPr>
      </w:pPr>
      <w:r w:rsidRPr="00502728">
        <w:rPr>
          <w:rFonts w:ascii="Arial" w:hAnsi="Arial" w:cs="Arial"/>
          <w:sz w:val="22"/>
          <w:szCs w:val="22"/>
        </w:rPr>
        <w:t xml:space="preserve">Ciudad de México, </w:t>
      </w:r>
      <w:r w:rsidR="00EA20A0" w:rsidRPr="00502728">
        <w:rPr>
          <w:rFonts w:ascii="Arial" w:hAnsi="Arial" w:cs="Arial"/>
          <w:sz w:val="22"/>
          <w:szCs w:val="22"/>
        </w:rPr>
        <w:t>1</w:t>
      </w:r>
      <w:r w:rsidR="00AD1077" w:rsidRPr="00502728">
        <w:rPr>
          <w:rFonts w:ascii="Arial" w:hAnsi="Arial" w:cs="Arial"/>
          <w:sz w:val="22"/>
          <w:szCs w:val="22"/>
        </w:rPr>
        <w:t>7</w:t>
      </w:r>
      <w:r w:rsidRPr="00502728">
        <w:rPr>
          <w:rFonts w:ascii="Arial" w:hAnsi="Arial" w:cs="Arial"/>
          <w:sz w:val="22"/>
          <w:szCs w:val="22"/>
        </w:rPr>
        <w:t xml:space="preserve"> de </w:t>
      </w:r>
      <w:r w:rsidR="00EA20A0" w:rsidRPr="00502728">
        <w:rPr>
          <w:rFonts w:ascii="Arial" w:hAnsi="Arial" w:cs="Arial"/>
          <w:sz w:val="22"/>
          <w:szCs w:val="22"/>
        </w:rPr>
        <w:t>mayo</w:t>
      </w:r>
      <w:r w:rsidRPr="00502728">
        <w:rPr>
          <w:rFonts w:ascii="Arial" w:hAnsi="Arial" w:cs="Arial"/>
          <w:sz w:val="22"/>
          <w:szCs w:val="22"/>
        </w:rPr>
        <w:t xml:space="preserve"> de 2020</w:t>
      </w:r>
    </w:p>
    <w:p w14:paraId="5EC12307" w14:textId="77777777" w:rsidR="00D45EE5" w:rsidRPr="00502728" w:rsidRDefault="00D45EE5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21"/>
        <w:gridCol w:w="8055"/>
      </w:tblGrid>
      <w:tr w:rsidR="00D45EE5" w:rsidRPr="00502728" w14:paraId="1D7ED3F5" w14:textId="77777777" w:rsidTr="00037CC6"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69BCDA" w14:textId="77777777" w:rsidR="00D45EE5" w:rsidRPr="00502728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bookmarkStart w:id="0" w:name="_heading=h.j0f27mkibakt"/>
            <w:bookmarkStart w:id="1" w:name="_heading=h.2fwazc2qb3nq"/>
            <w:bookmarkEnd w:id="0"/>
            <w:bookmarkEnd w:id="1"/>
            <w:r w:rsidRPr="00502728">
              <w:rPr>
                <w:rFonts w:ascii="Arial" w:eastAsia="Arial" w:hAnsi="Arial" w:cs="Arial"/>
                <w:b/>
                <w:sz w:val="22"/>
                <w:szCs w:val="22"/>
              </w:rPr>
              <w:t>Conferencia de Prensa vespertina COVID-19 Secretaría de Salud del Gobierno Federal</w:t>
            </w:r>
          </w:p>
        </w:tc>
      </w:tr>
      <w:tr w:rsidR="0039398F" w:rsidRPr="00502728" w14:paraId="340190AF" w14:textId="77777777" w:rsidTr="00037CC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632E6" w14:textId="77777777" w:rsidR="00D45EE5" w:rsidRPr="00502728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02728">
              <w:rPr>
                <w:rFonts w:ascii="Arial" w:eastAsia="Arial" w:hAnsi="Arial" w:cs="Arial"/>
                <w:b/>
                <w:sz w:val="22"/>
                <w:szCs w:val="22"/>
              </w:rPr>
              <w:t>Fecha: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B73AE" w14:textId="5B0947CD" w:rsidR="00D45EE5" w:rsidRPr="00502728" w:rsidRDefault="00EA20A0" w:rsidP="00AD1077">
            <w:pPr>
              <w:rPr>
                <w:rFonts w:ascii="Arial" w:hAnsi="Arial" w:cs="Arial"/>
                <w:sz w:val="22"/>
                <w:szCs w:val="22"/>
              </w:rPr>
            </w:pPr>
            <w:r w:rsidRPr="00502728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AD1077" w:rsidRPr="00502728">
              <w:rPr>
                <w:rFonts w:ascii="Arial" w:eastAsia="Arial" w:hAnsi="Arial" w:cs="Arial"/>
                <w:sz w:val="22"/>
                <w:szCs w:val="22"/>
              </w:rPr>
              <w:t>7</w:t>
            </w:r>
            <w:r w:rsidR="00AA5E0C" w:rsidRPr="00502728">
              <w:rPr>
                <w:rFonts w:ascii="Arial" w:eastAsia="Arial" w:hAnsi="Arial" w:cs="Arial"/>
                <w:sz w:val="22"/>
                <w:szCs w:val="22"/>
              </w:rPr>
              <w:t xml:space="preserve"> de </w:t>
            </w:r>
            <w:r w:rsidRPr="00502728">
              <w:rPr>
                <w:rFonts w:ascii="Arial" w:eastAsia="Arial" w:hAnsi="Arial" w:cs="Arial"/>
                <w:sz w:val="22"/>
                <w:szCs w:val="22"/>
              </w:rPr>
              <w:t>mayo</w:t>
            </w:r>
            <w:r w:rsidR="00AA5E0C" w:rsidRPr="00502728">
              <w:rPr>
                <w:rFonts w:ascii="Arial" w:eastAsia="Arial" w:hAnsi="Arial" w:cs="Arial"/>
                <w:sz w:val="22"/>
                <w:szCs w:val="22"/>
              </w:rPr>
              <w:t xml:space="preserve"> de 2020. De 19:00 a 20:00 horas.</w:t>
            </w:r>
          </w:p>
        </w:tc>
      </w:tr>
      <w:tr w:rsidR="0039398F" w:rsidRPr="00502728" w14:paraId="1CE30827" w14:textId="77777777" w:rsidTr="00037CC6">
        <w:trPr>
          <w:trHeight w:val="263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86570" w14:textId="77777777" w:rsidR="00D45EE5" w:rsidRPr="00502728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02728">
              <w:rPr>
                <w:rFonts w:ascii="Arial" w:eastAsia="Arial" w:hAnsi="Arial" w:cs="Arial"/>
                <w:b/>
                <w:sz w:val="22"/>
                <w:szCs w:val="22"/>
              </w:rPr>
              <w:t>Fuente: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847B0" w14:textId="77777777" w:rsidR="00D45EE5" w:rsidRPr="00502728" w:rsidRDefault="00AA5E0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502728">
              <w:rPr>
                <w:rFonts w:ascii="Arial" w:eastAsia="Arial" w:hAnsi="Arial" w:cs="Arial"/>
                <w:sz w:val="22"/>
                <w:szCs w:val="22"/>
              </w:rPr>
              <w:t xml:space="preserve">Secretaría de Salud. </w:t>
            </w:r>
            <w:r w:rsidRPr="00502728">
              <w:rPr>
                <w:rFonts w:ascii="Arial" w:hAnsi="Arial" w:cs="Arial"/>
                <w:sz w:val="22"/>
                <w:szCs w:val="22"/>
              </w:rPr>
              <w:t>Comunicado Técnico Diario. Coronavirus en el Mundo (COVID-19).</w:t>
            </w:r>
          </w:p>
        </w:tc>
      </w:tr>
      <w:tr w:rsidR="0039398F" w:rsidRPr="00502728" w14:paraId="2B9F6E3A" w14:textId="77777777" w:rsidTr="00037CC6">
        <w:trPr>
          <w:trHeight w:val="567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C7225" w14:textId="77777777" w:rsidR="00176CAF" w:rsidRPr="00502728" w:rsidRDefault="00176CAF" w:rsidP="00176CAF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02728">
              <w:rPr>
                <w:rFonts w:ascii="Arial" w:eastAsia="Arial" w:hAnsi="Arial" w:cs="Arial"/>
                <w:b/>
                <w:sz w:val="22"/>
                <w:szCs w:val="22"/>
              </w:rPr>
              <w:t>Estadísticas actualizadas en México: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3D532" w14:textId="1C0FB966" w:rsidR="00176CAF" w:rsidRPr="00502728" w:rsidRDefault="00176CAF" w:rsidP="00176CAF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 w:rsidRPr="00502728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Nivel Mundial:</w:t>
            </w:r>
          </w:p>
          <w:p w14:paraId="6EB495D2" w14:textId="4A626397" w:rsidR="00F904CD" w:rsidRPr="00502728" w:rsidRDefault="00176CAF" w:rsidP="0074413B">
            <w:pPr>
              <w:pStyle w:val="Prrafodelista"/>
              <w:numPr>
                <w:ilvl w:val="0"/>
                <w:numId w:val="18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proofErr w:type="gramStart"/>
            <w:r w:rsidRPr="00502728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502728">
              <w:rPr>
                <w:rFonts w:ascii="Arial" w:eastAsia="Arial" w:hAnsi="Arial" w:cs="Arial"/>
                <w:bCs/>
              </w:rPr>
              <w:t xml:space="preserve"> de casos</w:t>
            </w:r>
            <w:r w:rsidR="008D43C7" w:rsidRPr="00502728">
              <w:rPr>
                <w:rFonts w:ascii="Arial" w:eastAsia="Arial" w:hAnsi="Arial" w:cs="Arial"/>
                <w:bCs/>
              </w:rPr>
              <w:t xml:space="preserve"> confirmados</w:t>
            </w:r>
            <w:r w:rsidRPr="00502728">
              <w:rPr>
                <w:rFonts w:ascii="Arial" w:eastAsia="Arial" w:hAnsi="Arial" w:cs="Arial"/>
                <w:bCs/>
              </w:rPr>
              <w:t>:</w:t>
            </w:r>
            <w:r w:rsidRPr="00502728">
              <w:rPr>
                <w:rFonts w:ascii="Arial" w:eastAsia="Arial" w:hAnsi="Arial" w:cs="Arial"/>
                <w:b/>
              </w:rPr>
              <w:t xml:space="preserve"> </w:t>
            </w:r>
            <w:r w:rsidR="0074413B" w:rsidRPr="00502728">
              <w:rPr>
                <w:rFonts w:ascii="Arial" w:eastAsia="Arial" w:hAnsi="Arial" w:cs="Arial"/>
                <w:b/>
              </w:rPr>
              <w:t>4</w:t>
            </w:r>
            <w:r w:rsidR="00815C88" w:rsidRPr="00502728">
              <w:rPr>
                <w:rFonts w:ascii="Arial" w:eastAsia="Arial" w:hAnsi="Arial" w:cs="Arial"/>
                <w:b/>
              </w:rPr>
              <w:t>,</w:t>
            </w:r>
            <w:r w:rsidR="00B02098" w:rsidRPr="00502728">
              <w:rPr>
                <w:rFonts w:ascii="Arial" w:eastAsia="Arial" w:hAnsi="Arial" w:cs="Arial"/>
                <w:b/>
              </w:rPr>
              <w:t>5</w:t>
            </w:r>
            <w:r w:rsidR="0074413B" w:rsidRPr="00502728">
              <w:rPr>
                <w:rFonts w:ascii="Arial" w:eastAsia="Arial" w:hAnsi="Arial" w:cs="Arial"/>
                <w:b/>
              </w:rPr>
              <w:t>25</w:t>
            </w:r>
            <w:r w:rsidR="00FC293F" w:rsidRPr="00502728">
              <w:rPr>
                <w:rFonts w:ascii="Arial" w:eastAsia="Arial" w:hAnsi="Arial" w:cs="Arial"/>
                <w:b/>
              </w:rPr>
              <w:t>,</w:t>
            </w:r>
            <w:r w:rsidR="0074413B" w:rsidRPr="00502728">
              <w:rPr>
                <w:rFonts w:ascii="Arial" w:eastAsia="Arial" w:hAnsi="Arial" w:cs="Arial"/>
                <w:b/>
              </w:rPr>
              <w:t>4</w:t>
            </w:r>
            <w:r w:rsidR="00B02098" w:rsidRPr="00502728">
              <w:rPr>
                <w:rFonts w:ascii="Arial" w:eastAsia="Arial" w:hAnsi="Arial" w:cs="Arial"/>
                <w:b/>
              </w:rPr>
              <w:t>97</w:t>
            </w:r>
            <w:r w:rsidR="008D43C7" w:rsidRPr="00502728">
              <w:rPr>
                <w:rFonts w:ascii="Arial" w:eastAsia="Arial" w:hAnsi="Arial" w:cs="Arial"/>
                <w:bCs/>
              </w:rPr>
              <w:t xml:space="preserve"> </w:t>
            </w:r>
            <w:r w:rsidR="005420AC" w:rsidRPr="00502728">
              <w:rPr>
                <w:rFonts w:ascii="Arial" w:eastAsia="Arial" w:hAnsi="Arial" w:cs="Arial"/>
                <w:bCs/>
              </w:rPr>
              <w:t>(</w:t>
            </w:r>
            <w:r w:rsidR="00B02098" w:rsidRPr="00502728">
              <w:rPr>
                <w:rFonts w:ascii="Arial" w:eastAsia="Arial" w:hAnsi="Arial" w:cs="Arial"/>
                <w:bCs/>
              </w:rPr>
              <w:t>100,012</w:t>
            </w:r>
            <w:r w:rsidR="008D43C7" w:rsidRPr="00502728">
              <w:rPr>
                <w:rFonts w:ascii="Arial" w:eastAsia="Arial" w:hAnsi="Arial" w:cs="Arial"/>
                <w:bCs/>
              </w:rPr>
              <w:t xml:space="preserve"> casos nuevos</w:t>
            </w:r>
            <w:r w:rsidR="005420AC" w:rsidRPr="00502728">
              <w:rPr>
                <w:rFonts w:ascii="Arial" w:eastAsia="Arial" w:hAnsi="Arial" w:cs="Arial"/>
                <w:bCs/>
              </w:rPr>
              <w:t>)</w:t>
            </w:r>
            <w:r w:rsidRPr="00502728">
              <w:rPr>
                <w:rFonts w:ascii="Arial" w:eastAsia="Arial" w:hAnsi="Arial" w:cs="Arial"/>
                <w:bCs/>
              </w:rPr>
              <w:t>.</w:t>
            </w:r>
          </w:p>
          <w:p w14:paraId="31C30067" w14:textId="14692288" w:rsidR="0074413B" w:rsidRPr="00502728" w:rsidRDefault="0074413B" w:rsidP="0074413B">
            <w:pPr>
              <w:pStyle w:val="Prrafodelista"/>
              <w:numPr>
                <w:ilvl w:val="0"/>
                <w:numId w:val="18"/>
              </w:numPr>
              <w:spacing w:after="120"/>
              <w:jc w:val="both"/>
              <w:rPr>
                <w:rFonts w:ascii="Arial" w:eastAsia="Arial" w:hAnsi="Arial" w:cs="Arial"/>
              </w:rPr>
            </w:pPr>
            <w:proofErr w:type="gramStart"/>
            <w:r w:rsidRPr="00502728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502728">
              <w:rPr>
                <w:rFonts w:ascii="Arial" w:eastAsia="Arial" w:hAnsi="Arial" w:cs="Arial"/>
                <w:bCs/>
              </w:rPr>
              <w:t xml:space="preserve"> de casos </w:t>
            </w:r>
            <w:r w:rsidRPr="00502728">
              <w:rPr>
                <w:rFonts w:ascii="Arial" w:eastAsia="Arial" w:hAnsi="Arial" w:cs="Arial"/>
              </w:rPr>
              <w:t xml:space="preserve">ocurridos los últimos 14 días: </w:t>
            </w:r>
            <w:r w:rsidRPr="00502728">
              <w:rPr>
                <w:rFonts w:ascii="Arial" w:eastAsia="Arial" w:hAnsi="Arial" w:cs="Arial"/>
                <w:b/>
                <w:bCs/>
              </w:rPr>
              <w:t>1,1</w:t>
            </w:r>
            <w:r w:rsidR="00B02098" w:rsidRPr="00502728">
              <w:rPr>
                <w:rFonts w:ascii="Arial" w:eastAsia="Arial" w:hAnsi="Arial" w:cs="Arial"/>
                <w:b/>
                <w:bCs/>
              </w:rPr>
              <w:t>75</w:t>
            </w:r>
            <w:r w:rsidRPr="00502728">
              <w:rPr>
                <w:rFonts w:ascii="Arial" w:eastAsia="Arial" w:hAnsi="Arial" w:cs="Arial"/>
                <w:b/>
                <w:bCs/>
              </w:rPr>
              <w:t>,</w:t>
            </w:r>
            <w:r w:rsidR="00B02098" w:rsidRPr="00502728">
              <w:rPr>
                <w:rFonts w:ascii="Arial" w:eastAsia="Arial" w:hAnsi="Arial" w:cs="Arial"/>
                <w:b/>
                <w:bCs/>
              </w:rPr>
              <w:t>774</w:t>
            </w:r>
            <w:r w:rsidRPr="00502728">
              <w:rPr>
                <w:rFonts w:ascii="Arial" w:eastAsia="Arial" w:hAnsi="Arial" w:cs="Arial"/>
              </w:rPr>
              <w:t xml:space="preserve"> (</w:t>
            </w:r>
            <w:r w:rsidR="00B02098" w:rsidRPr="00502728">
              <w:rPr>
                <w:rFonts w:ascii="Arial" w:eastAsia="Arial" w:hAnsi="Arial" w:cs="Arial"/>
              </w:rPr>
              <w:t>17,249</w:t>
            </w:r>
            <w:r w:rsidRPr="00502728">
              <w:rPr>
                <w:rFonts w:ascii="Arial" w:eastAsia="Arial" w:hAnsi="Arial" w:cs="Arial"/>
              </w:rPr>
              <w:t xml:space="preserve"> casos menos que ayer).</w:t>
            </w:r>
          </w:p>
          <w:p w14:paraId="7B8C1106" w14:textId="5D009740" w:rsidR="0074413B" w:rsidRPr="00502728" w:rsidRDefault="0074413B" w:rsidP="0074413B">
            <w:pPr>
              <w:pStyle w:val="Prrafodelista"/>
              <w:numPr>
                <w:ilvl w:val="0"/>
                <w:numId w:val="18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502728">
              <w:rPr>
                <w:rFonts w:ascii="Arial" w:eastAsia="Arial" w:hAnsi="Arial" w:cs="Arial"/>
                <w:bCs/>
              </w:rPr>
              <w:t>Tasa de letalidad: 6.8% (se mantiene).</w:t>
            </w:r>
          </w:p>
          <w:p w14:paraId="7AB76363" w14:textId="681A13BC" w:rsidR="002E3DDF" w:rsidRPr="00502728" w:rsidRDefault="00B02098" w:rsidP="002E3DDF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502728">
              <w:rPr>
                <w:rFonts w:ascii="Arial" w:eastAsia="Arial" w:hAnsi="Arial" w:cs="Arial"/>
                <w:bCs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3DA671BA" wp14:editId="49A15850">
                  <wp:extent cx="4993005" cy="2507673"/>
                  <wp:effectExtent l="0" t="0" r="0" b="0"/>
                  <wp:docPr id="2" name="Imagen 1" descr="Macintosh HD:Users:Rex:Desktop:COVID:Captura de pantalla 2020-05-17 a la(s) 19.24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Rex:Desktop:COVID:Captura de pantalla 2020-05-17 a la(s) 19.24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054" cy="252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4827E5" w14:textId="753AE01C" w:rsidR="00176CAF" w:rsidRPr="00502728" w:rsidRDefault="00176CAF" w:rsidP="00176CAF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 w:rsidRPr="00502728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México:</w:t>
            </w:r>
          </w:p>
          <w:p w14:paraId="122F6086" w14:textId="5557F10F" w:rsidR="00176CAF" w:rsidRPr="00502728" w:rsidRDefault="00176CAF" w:rsidP="0074413B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" w:hAnsi="Arial" w:cs="Arial"/>
              </w:rPr>
            </w:pPr>
            <w:proofErr w:type="gramStart"/>
            <w:r w:rsidRPr="00502728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502728">
              <w:rPr>
                <w:rFonts w:ascii="Arial" w:eastAsia="Arial" w:hAnsi="Arial" w:cs="Arial"/>
                <w:bCs/>
              </w:rPr>
              <w:t xml:space="preserve"> de casos confirmados: </w:t>
            </w:r>
            <w:r w:rsidR="0074413B" w:rsidRPr="00502728">
              <w:rPr>
                <w:rFonts w:ascii="Arial" w:eastAsia="Arial" w:hAnsi="Arial" w:cs="Arial"/>
                <w:b/>
                <w:bCs/>
              </w:rPr>
              <w:t>4</w:t>
            </w:r>
            <w:r w:rsidR="00F3711B" w:rsidRPr="00502728">
              <w:rPr>
                <w:rFonts w:ascii="Arial" w:eastAsia="Arial" w:hAnsi="Arial" w:cs="Arial"/>
                <w:b/>
                <w:bCs/>
              </w:rPr>
              <w:t>9</w:t>
            </w:r>
            <w:r w:rsidR="007244D9" w:rsidRPr="00502728">
              <w:rPr>
                <w:rFonts w:ascii="Arial" w:eastAsia="Arial" w:hAnsi="Arial" w:cs="Arial"/>
                <w:b/>
                <w:bCs/>
              </w:rPr>
              <w:t>,</w:t>
            </w:r>
            <w:r w:rsidR="00F3711B" w:rsidRPr="00502728">
              <w:rPr>
                <w:rFonts w:ascii="Arial" w:eastAsia="Arial" w:hAnsi="Arial" w:cs="Arial"/>
                <w:b/>
                <w:bCs/>
              </w:rPr>
              <w:t>219</w:t>
            </w:r>
            <w:r w:rsidR="000A5432" w:rsidRPr="00502728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A52B9E" w:rsidRPr="00502728">
              <w:rPr>
                <w:rFonts w:ascii="Arial" w:eastAsia="Arial" w:hAnsi="Arial" w:cs="Arial"/>
                <w:bCs/>
              </w:rPr>
              <w:t>(</w:t>
            </w:r>
            <w:r w:rsidR="0074413B" w:rsidRPr="00502728">
              <w:rPr>
                <w:rFonts w:ascii="Arial" w:eastAsia="Arial" w:hAnsi="Arial" w:cs="Arial"/>
                <w:bCs/>
              </w:rPr>
              <w:t>2,</w:t>
            </w:r>
            <w:r w:rsidR="00F3711B" w:rsidRPr="00502728">
              <w:rPr>
                <w:rFonts w:ascii="Arial" w:eastAsia="Arial" w:hAnsi="Arial" w:cs="Arial"/>
                <w:bCs/>
              </w:rPr>
              <w:t>075</w:t>
            </w:r>
            <w:r w:rsidR="00F17734" w:rsidRPr="00502728">
              <w:rPr>
                <w:rFonts w:ascii="Arial" w:eastAsia="Arial" w:hAnsi="Arial" w:cs="Arial"/>
                <w:bCs/>
              </w:rPr>
              <w:t xml:space="preserve"> </w:t>
            </w:r>
            <w:r w:rsidRPr="00502728">
              <w:rPr>
                <w:rFonts w:ascii="Arial" w:eastAsia="Arial" w:hAnsi="Arial" w:cs="Arial"/>
                <w:bCs/>
              </w:rPr>
              <w:t>+ que ayer).</w:t>
            </w:r>
          </w:p>
          <w:p w14:paraId="3E96B079" w14:textId="3E7179E0" w:rsidR="00176CAF" w:rsidRPr="00502728" w:rsidRDefault="00176CAF" w:rsidP="0074413B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" w:hAnsi="Arial" w:cs="Arial"/>
              </w:rPr>
            </w:pPr>
            <w:proofErr w:type="gramStart"/>
            <w:r w:rsidRPr="00502728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502728">
              <w:rPr>
                <w:rFonts w:ascii="Arial" w:eastAsia="Arial" w:hAnsi="Arial" w:cs="Arial"/>
                <w:bCs/>
              </w:rPr>
              <w:t xml:space="preserve"> de personas sospechosas: </w:t>
            </w:r>
            <w:r w:rsidR="0074413B" w:rsidRPr="00502728">
              <w:rPr>
                <w:rFonts w:ascii="Arial" w:eastAsia="Arial" w:hAnsi="Arial" w:cs="Arial"/>
                <w:b/>
              </w:rPr>
              <w:t>2</w:t>
            </w:r>
            <w:r w:rsidR="00F3711B" w:rsidRPr="00502728">
              <w:rPr>
                <w:rFonts w:ascii="Arial" w:eastAsia="Arial" w:hAnsi="Arial" w:cs="Arial"/>
                <w:b/>
              </w:rPr>
              <w:t>7</w:t>
            </w:r>
            <w:r w:rsidR="007244D9" w:rsidRPr="00502728">
              <w:rPr>
                <w:rFonts w:ascii="Arial" w:eastAsia="Arial" w:hAnsi="Arial" w:cs="Arial"/>
                <w:b/>
              </w:rPr>
              <w:t>,</w:t>
            </w:r>
            <w:r w:rsidR="00F3711B" w:rsidRPr="00502728">
              <w:rPr>
                <w:rFonts w:ascii="Arial" w:eastAsia="Arial" w:hAnsi="Arial" w:cs="Arial"/>
                <w:b/>
              </w:rPr>
              <w:t>507</w:t>
            </w:r>
            <w:r w:rsidR="00040640" w:rsidRPr="00502728">
              <w:rPr>
                <w:rFonts w:ascii="Arial" w:eastAsia="Arial" w:hAnsi="Arial" w:cs="Arial"/>
                <w:b/>
                <w:bCs/>
              </w:rPr>
              <w:t xml:space="preserve"> </w:t>
            </w:r>
            <w:r w:rsidRPr="00502728">
              <w:rPr>
                <w:rFonts w:ascii="Arial" w:eastAsia="Arial" w:hAnsi="Arial" w:cs="Arial"/>
                <w:bCs/>
              </w:rPr>
              <w:t>(</w:t>
            </w:r>
            <w:r w:rsidR="00F3711B" w:rsidRPr="00502728">
              <w:rPr>
                <w:rFonts w:ascii="Arial" w:eastAsia="Arial" w:hAnsi="Arial" w:cs="Arial"/>
                <w:bCs/>
              </w:rPr>
              <w:t>1,902</w:t>
            </w:r>
            <w:r w:rsidR="00F17734" w:rsidRPr="00502728">
              <w:rPr>
                <w:rFonts w:ascii="Arial" w:eastAsia="Arial" w:hAnsi="Arial" w:cs="Arial"/>
                <w:bCs/>
              </w:rPr>
              <w:t xml:space="preserve"> </w:t>
            </w:r>
            <w:r w:rsidR="007244D9" w:rsidRPr="00502728">
              <w:rPr>
                <w:rFonts w:ascii="Arial" w:eastAsia="Arial" w:hAnsi="Arial" w:cs="Arial"/>
                <w:bCs/>
              </w:rPr>
              <w:t>-</w:t>
            </w:r>
            <w:r w:rsidRPr="00502728">
              <w:rPr>
                <w:rFonts w:ascii="Arial" w:eastAsia="Arial" w:hAnsi="Arial" w:cs="Arial"/>
                <w:bCs/>
              </w:rPr>
              <w:t xml:space="preserve"> que ayer).</w:t>
            </w:r>
          </w:p>
          <w:p w14:paraId="2CD748C6" w14:textId="6FA2268E" w:rsidR="003278AA" w:rsidRPr="00502728" w:rsidRDefault="00176CAF" w:rsidP="0074413B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proofErr w:type="gramStart"/>
            <w:r w:rsidRPr="00502728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502728">
              <w:rPr>
                <w:rFonts w:ascii="Arial" w:eastAsia="Arial" w:hAnsi="Arial" w:cs="Arial"/>
                <w:bCs/>
              </w:rPr>
              <w:t xml:space="preserve"> de defunciones: </w:t>
            </w:r>
            <w:r w:rsidR="0074413B" w:rsidRPr="00502728">
              <w:rPr>
                <w:rFonts w:ascii="Arial" w:eastAsia="Arial" w:hAnsi="Arial" w:cs="Arial"/>
                <w:b/>
              </w:rPr>
              <w:t>5</w:t>
            </w:r>
            <w:r w:rsidR="007244D9" w:rsidRPr="00502728">
              <w:rPr>
                <w:rFonts w:ascii="Arial" w:eastAsia="Arial" w:hAnsi="Arial" w:cs="Arial"/>
                <w:b/>
              </w:rPr>
              <w:t>,</w:t>
            </w:r>
            <w:r w:rsidR="00F3711B" w:rsidRPr="00502728">
              <w:rPr>
                <w:rFonts w:ascii="Arial" w:eastAsia="Arial" w:hAnsi="Arial" w:cs="Arial"/>
                <w:b/>
              </w:rPr>
              <w:t>177</w:t>
            </w:r>
            <w:r w:rsidR="00040640" w:rsidRPr="00502728">
              <w:rPr>
                <w:rFonts w:ascii="Arial" w:eastAsia="Arial" w:hAnsi="Arial" w:cs="Arial"/>
                <w:bCs/>
              </w:rPr>
              <w:t xml:space="preserve"> </w:t>
            </w:r>
            <w:r w:rsidRPr="00502728">
              <w:rPr>
                <w:rFonts w:ascii="Arial" w:eastAsia="Arial" w:hAnsi="Arial" w:cs="Arial"/>
                <w:bCs/>
              </w:rPr>
              <w:t>(</w:t>
            </w:r>
            <w:r w:rsidR="00F3711B" w:rsidRPr="00502728">
              <w:rPr>
                <w:rFonts w:ascii="Arial" w:eastAsia="Arial" w:hAnsi="Arial" w:cs="Arial"/>
                <w:bCs/>
              </w:rPr>
              <w:t>132</w:t>
            </w:r>
            <w:r w:rsidR="00F17734" w:rsidRPr="00502728">
              <w:rPr>
                <w:rFonts w:ascii="Arial" w:eastAsia="Arial" w:hAnsi="Arial" w:cs="Arial"/>
                <w:bCs/>
              </w:rPr>
              <w:t xml:space="preserve"> </w:t>
            </w:r>
            <w:r w:rsidRPr="00502728">
              <w:rPr>
                <w:rFonts w:ascii="Arial" w:eastAsia="Arial" w:hAnsi="Arial" w:cs="Arial"/>
                <w:bCs/>
              </w:rPr>
              <w:t>+ que ayer).</w:t>
            </w:r>
          </w:p>
          <w:p w14:paraId="1A52413A" w14:textId="69249271" w:rsidR="002A0E21" w:rsidRPr="00502728" w:rsidRDefault="00F3711B" w:rsidP="002E72CE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502728">
              <w:rPr>
                <w:rFonts w:ascii="Arial" w:eastAsia="Arial" w:hAnsi="Arial" w:cs="Arial"/>
                <w:bCs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7F9A2CC4" wp14:editId="069DABF8">
                  <wp:extent cx="4977512" cy="2133600"/>
                  <wp:effectExtent l="0" t="0" r="1270" b="0"/>
                  <wp:docPr id="5" name="Imagen 2" descr="Macintosh HD:Users:Rex:Desktop:COVID:Captura de pantalla 2020-05-17 a la(s) 19.25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Rex:Desktop:COVID:Captura de pantalla 2020-05-17 a la(s) 19.25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035" cy="214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F5EB1" w14:textId="77777777" w:rsidR="004176D8" w:rsidRPr="00502728" w:rsidRDefault="004176D8" w:rsidP="004176D8">
            <w:pPr>
              <w:spacing w:after="120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 w:rsidRPr="00502728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lastRenderedPageBreak/>
              <w:t xml:space="preserve">Ciudad de México: </w:t>
            </w:r>
          </w:p>
          <w:p w14:paraId="2B5AB536" w14:textId="0A4085F8" w:rsidR="00AC04CD" w:rsidRPr="00502728" w:rsidRDefault="00AC04CD" w:rsidP="00AC04CD">
            <w:pPr>
              <w:pStyle w:val="Prrafodelista"/>
              <w:numPr>
                <w:ilvl w:val="0"/>
                <w:numId w:val="21"/>
              </w:numPr>
              <w:spacing w:after="120" w:line="276" w:lineRule="auto"/>
              <w:jc w:val="both"/>
              <w:rPr>
                <w:rFonts w:ascii="Arial" w:eastAsia="Arial" w:hAnsi="Arial" w:cs="Arial"/>
              </w:rPr>
            </w:pPr>
            <w:r w:rsidRPr="00502728">
              <w:rPr>
                <w:rFonts w:ascii="Arial" w:eastAsia="Arial" w:hAnsi="Arial" w:cs="Arial"/>
              </w:rPr>
              <w:t xml:space="preserve">Casos confirmados acumulados </w:t>
            </w:r>
            <w:r w:rsidR="002A0E21" w:rsidRPr="00502728">
              <w:rPr>
                <w:rFonts w:ascii="Arial" w:eastAsia="Arial" w:hAnsi="Arial" w:cs="Arial"/>
                <w:b/>
                <w:bCs/>
              </w:rPr>
              <w:t>13</w:t>
            </w:r>
            <w:r w:rsidRPr="00502728">
              <w:rPr>
                <w:rFonts w:ascii="Arial" w:eastAsia="Arial" w:hAnsi="Arial" w:cs="Arial"/>
                <w:b/>
                <w:bCs/>
              </w:rPr>
              <w:t>,</w:t>
            </w:r>
            <w:r w:rsidR="00CE5E94" w:rsidRPr="00502728">
              <w:rPr>
                <w:rFonts w:ascii="Arial" w:eastAsia="Arial" w:hAnsi="Arial" w:cs="Arial"/>
                <w:b/>
                <w:bCs/>
              </w:rPr>
              <w:t>672</w:t>
            </w:r>
            <w:r w:rsidRPr="00502728">
              <w:rPr>
                <w:rFonts w:ascii="Arial" w:eastAsia="Arial" w:hAnsi="Arial" w:cs="Arial"/>
              </w:rPr>
              <w:t xml:space="preserve"> (</w:t>
            </w:r>
            <w:r w:rsidR="00CE5E94" w:rsidRPr="00502728">
              <w:rPr>
                <w:rFonts w:ascii="Arial" w:eastAsia="Arial" w:hAnsi="Arial" w:cs="Arial"/>
              </w:rPr>
              <w:t>596</w:t>
            </w:r>
            <w:r w:rsidRPr="00502728">
              <w:rPr>
                <w:rFonts w:ascii="Arial" w:eastAsia="Arial" w:hAnsi="Arial" w:cs="Arial"/>
              </w:rPr>
              <w:t xml:space="preserve"> + que ayer).</w:t>
            </w:r>
          </w:p>
          <w:p w14:paraId="170ECA12" w14:textId="57BB2105" w:rsidR="00AC04CD" w:rsidRPr="00502728" w:rsidRDefault="00AC04CD" w:rsidP="00AC04CD">
            <w:pPr>
              <w:pStyle w:val="Prrafodelista"/>
              <w:numPr>
                <w:ilvl w:val="0"/>
                <w:numId w:val="21"/>
              </w:numPr>
              <w:spacing w:after="120" w:line="276" w:lineRule="auto"/>
              <w:jc w:val="both"/>
              <w:rPr>
                <w:rFonts w:ascii="Arial" w:eastAsia="Arial" w:hAnsi="Arial" w:cs="Arial"/>
              </w:rPr>
            </w:pPr>
            <w:r w:rsidRPr="00502728">
              <w:rPr>
                <w:rFonts w:ascii="Arial" w:eastAsia="Arial" w:hAnsi="Arial" w:cs="Arial"/>
              </w:rPr>
              <w:t xml:space="preserve">Defunciones: </w:t>
            </w:r>
            <w:r w:rsidRPr="00502728">
              <w:rPr>
                <w:rFonts w:ascii="Arial" w:eastAsia="Arial" w:hAnsi="Arial" w:cs="Arial"/>
                <w:b/>
                <w:bCs/>
              </w:rPr>
              <w:t>1,</w:t>
            </w:r>
            <w:r w:rsidR="00546363">
              <w:rPr>
                <w:rFonts w:ascii="Arial" w:eastAsia="Arial" w:hAnsi="Arial" w:cs="Arial"/>
                <w:b/>
                <w:bCs/>
              </w:rPr>
              <w:t>332</w:t>
            </w:r>
            <w:r w:rsidRPr="00502728">
              <w:rPr>
                <w:rFonts w:ascii="Arial" w:eastAsia="Arial" w:hAnsi="Arial" w:cs="Arial"/>
              </w:rPr>
              <w:t xml:space="preserve"> (</w:t>
            </w:r>
            <w:r w:rsidR="00546363">
              <w:rPr>
                <w:rFonts w:ascii="Arial" w:eastAsia="Arial" w:hAnsi="Arial" w:cs="Arial"/>
              </w:rPr>
              <w:t>4</w:t>
            </w:r>
            <w:r w:rsidR="00CE5E94" w:rsidRPr="00502728">
              <w:rPr>
                <w:rFonts w:ascii="Arial" w:eastAsia="Arial" w:hAnsi="Arial" w:cs="Arial"/>
              </w:rPr>
              <w:t>6 +</w:t>
            </w:r>
            <w:r w:rsidRPr="00502728">
              <w:rPr>
                <w:rFonts w:ascii="Arial" w:eastAsia="Arial" w:hAnsi="Arial" w:cs="Arial"/>
              </w:rPr>
              <w:t xml:space="preserve"> que ayer). </w:t>
            </w:r>
          </w:p>
          <w:p w14:paraId="1E0123A4" w14:textId="12D7D0D0" w:rsidR="0039398F" w:rsidRPr="00502728" w:rsidRDefault="00CE5E94" w:rsidP="0039398F">
            <w:pPr>
              <w:spacing w:after="120"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502728">
              <w:rPr>
                <w:rFonts w:ascii="Arial" w:eastAsia="Arial" w:hAnsi="Arial" w:cs="Arial"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6D1A43D7" wp14:editId="7168BD7F">
                  <wp:extent cx="4900062" cy="1286954"/>
                  <wp:effectExtent l="0" t="0" r="2540" b="8890"/>
                  <wp:docPr id="1" name="Imagen 1" descr="Macintosh HD:Users:Rex:Desktop:Captura de pantalla 2020-05-17 a la(s) 20.48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Rex:Desktop:Captura de pantalla 2020-05-17 a la(s) 20.48.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363" cy="1287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99D675" w14:textId="69DAED82" w:rsidR="004176D8" w:rsidRPr="00502728" w:rsidRDefault="00CE5E94" w:rsidP="00502728">
            <w:pPr>
              <w:spacing w:after="120"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502728">
              <w:rPr>
                <w:rFonts w:ascii="Arial" w:eastAsia="Arial" w:hAnsi="Arial" w:cs="Arial"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19737801" wp14:editId="460C9D82">
                  <wp:extent cx="4891253" cy="2793432"/>
                  <wp:effectExtent l="0" t="0" r="11430" b="635"/>
                  <wp:docPr id="7" name="Imagen 3" descr="Macintosh HD:Users:Rex:Desktop:COVID:Captura de pantalla 2020-05-17 a la(s) 19.35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Rex:Desktop:COVID:Captura de pantalla 2020-05-17 a la(s) 19.35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393" cy="279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E1817B" w14:textId="77777777" w:rsidR="00502728" w:rsidRDefault="005733F5" w:rsidP="002E72CE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502728">
              <w:rPr>
                <w:rFonts w:ascii="Arial" w:eastAsia="Arial" w:hAnsi="Arial" w:cs="Arial"/>
                <w:bCs/>
              </w:rPr>
              <w:t xml:space="preserve">La Ciudad de México, el Estado de México y Baja California, son las entidades que </w:t>
            </w:r>
            <w:r w:rsidR="002E72CE" w:rsidRPr="00502728">
              <w:rPr>
                <w:rFonts w:ascii="Arial" w:eastAsia="Arial" w:hAnsi="Arial" w:cs="Arial"/>
                <w:bCs/>
              </w:rPr>
              <w:t>presentan</w:t>
            </w:r>
            <w:r w:rsidRPr="00502728">
              <w:rPr>
                <w:rFonts w:ascii="Arial" w:eastAsia="Arial" w:hAnsi="Arial" w:cs="Arial"/>
                <w:bCs/>
              </w:rPr>
              <w:t xml:space="preserve"> mayor cantidad de </w:t>
            </w:r>
            <w:r w:rsidR="002A0E21" w:rsidRPr="00502728">
              <w:rPr>
                <w:rFonts w:ascii="Arial" w:eastAsia="Arial" w:hAnsi="Arial" w:cs="Arial"/>
                <w:bCs/>
              </w:rPr>
              <w:t>casos confirmados acumulados. La tendencia se mantiene</w:t>
            </w:r>
            <w:r w:rsidR="00DC7D1B" w:rsidRPr="00502728">
              <w:rPr>
                <w:rFonts w:ascii="Arial" w:eastAsia="Arial" w:hAnsi="Arial" w:cs="Arial"/>
                <w:bCs/>
              </w:rPr>
              <w:t xml:space="preserve">. </w:t>
            </w:r>
          </w:p>
          <w:p w14:paraId="082DCC04" w14:textId="0ED678B5" w:rsidR="005733F5" w:rsidRPr="00502728" w:rsidRDefault="00DC7D1B" w:rsidP="002E72CE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502728">
              <w:rPr>
                <w:rFonts w:ascii="Arial" w:eastAsia="Arial" w:hAnsi="Arial" w:cs="Arial"/>
                <w:bCs/>
              </w:rPr>
              <w:t>Se destaca que estamos en el punto más alto de contagios en la Ciudad de México y Estado de México y, que hay una relación entre la cantidad de población y el número de contagios</w:t>
            </w:r>
            <w:r w:rsidR="002E72CE" w:rsidRPr="00502728">
              <w:rPr>
                <w:rFonts w:ascii="Arial" w:eastAsia="Arial" w:hAnsi="Arial" w:cs="Arial"/>
                <w:bCs/>
              </w:rPr>
              <w:t>,</w:t>
            </w:r>
            <w:r w:rsidRPr="00502728">
              <w:rPr>
                <w:rFonts w:ascii="Arial" w:eastAsia="Arial" w:hAnsi="Arial" w:cs="Arial"/>
                <w:bCs/>
              </w:rPr>
              <w:t xml:space="preserve"> esto quiere decir que</w:t>
            </w:r>
            <w:r w:rsidR="002E72CE" w:rsidRPr="00502728">
              <w:rPr>
                <w:rFonts w:ascii="Arial" w:eastAsia="Arial" w:hAnsi="Arial" w:cs="Arial"/>
                <w:bCs/>
              </w:rPr>
              <w:t>,</w:t>
            </w:r>
            <w:r w:rsidRPr="00502728">
              <w:rPr>
                <w:rFonts w:ascii="Arial" w:eastAsia="Arial" w:hAnsi="Arial" w:cs="Arial"/>
                <w:bCs/>
              </w:rPr>
              <w:t xml:space="preserve"> a mayor cantidad de población en una región, mayor es el </w:t>
            </w:r>
            <w:r w:rsidR="002E72CE" w:rsidRPr="00502728">
              <w:rPr>
                <w:rFonts w:ascii="Arial" w:eastAsia="Arial" w:hAnsi="Arial" w:cs="Arial"/>
                <w:bCs/>
              </w:rPr>
              <w:t>número</w:t>
            </w:r>
            <w:r w:rsidRPr="00502728">
              <w:rPr>
                <w:rFonts w:ascii="Arial" w:eastAsia="Arial" w:hAnsi="Arial" w:cs="Arial"/>
                <w:bCs/>
              </w:rPr>
              <w:t xml:space="preserve"> de contagios que reporta.</w:t>
            </w:r>
          </w:p>
          <w:p w14:paraId="5D95FF12" w14:textId="7EB226B9" w:rsidR="002E72CE" w:rsidRPr="00502728" w:rsidRDefault="0067269B" w:rsidP="002E72CE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502728">
              <w:rPr>
                <w:rFonts w:ascii="Arial" w:eastAsia="Arial" w:hAnsi="Arial" w:cs="Arial"/>
                <w:bCs/>
              </w:rPr>
              <w:t>La Ciudad de México incrementó el número de casos en los últimos días. En promedio, hay 30 casos positivos de COVID</w:t>
            </w:r>
            <w:r w:rsidR="00502728">
              <w:rPr>
                <w:rFonts w:ascii="Arial" w:eastAsia="Arial" w:hAnsi="Arial" w:cs="Arial"/>
                <w:bCs/>
              </w:rPr>
              <w:t>-</w:t>
            </w:r>
            <w:r w:rsidRPr="00502728">
              <w:rPr>
                <w:rFonts w:ascii="Arial" w:eastAsia="Arial" w:hAnsi="Arial" w:cs="Arial"/>
                <w:bCs/>
              </w:rPr>
              <w:t>19</w:t>
            </w:r>
            <w:r w:rsidR="002E72CE" w:rsidRPr="00502728">
              <w:rPr>
                <w:rFonts w:ascii="Arial" w:eastAsia="Arial" w:hAnsi="Arial" w:cs="Arial"/>
                <w:bCs/>
              </w:rPr>
              <w:t xml:space="preserve"> por</w:t>
            </w:r>
            <w:r w:rsidRPr="00502728">
              <w:rPr>
                <w:rFonts w:ascii="Arial" w:eastAsia="Arial" w:hAnsi="Arial" w:cs="Arial"/>
                <w:bCs/>
              </w:rPr>
              <w:t xml:space="preserve"> cada 100 mil habitantes</w:t>
            </w:r>
            <w:r w:rsidR="007C000E" w:rsidRPr="00502728">
              <w:rPr>
                <w:rFonts w:ascii="Arial" w:eastAsia="Arial" w:hAnsi="Arial" w:cs="Arial"/>
                <w:bCs/>
              </w:rPr>
              <w:t xml:space="preserve"> en los últimos 14 días</w:t>
            </w:r>
            <w:r w:rsidRPr="00502728">
              <w:rPr>
                <w:rFonts w:ascii="Arial" w:eastAsia="Arial" w:hAnsi="Arial" w:cs="Arial"/>
                <w:bCs/>
              </w:rPr>
              <w:t xml:space="preserve">. </w:t>
            </w:r>
          </w:p>
          <w:p w14:paraId="590519D0" w14:textId="0FF6C8C6" w:rsidR="002E72CE" w:rsidRPr="00502728" w:rsidRDefault="0067269B" w:rsidP="002E72CE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502728">
              <w:rPr>
                <w:rFonts w:ascii="Arial" w:eastAsia="Arial" w:hAnsi="Arial" w:cs="Arial"/>
              </w:rPr>
              <w:t>Restan 1</w:t>
            </w:r>
            <w:r w:rsidR="00502728">
              <w:rPr>
                <w:rFonts w:ascii="Arial" w:eastAsia="Arial" w:hAnsi="Arial" w:cs="Arial"/>
              </w:rPr>
              <w:t>3</w:t>
            </w:r>
            <w:r w:rsidRPr="00502728">
              <w:rPr>
                <w:rFonts w:ascii="Arial" w:eastAsia="Arial" w:hAnsi="Arial" w:cs="Arial"/>
              </w:rPr>
              <w:t xml:space="preserve"> días para la Jornada Nacional de Sana Distancia y serán muy valiosos para mantener la reducción de contagios. </w:t>
            </w:r>
          </w:p>
          <w:p w14:paraId="52BFCAFE" w14:textId="6B86933C" w:rsidR="002E72CE" w:rsidRPr="00502728" w:rsidRDefault="00F766E8" w:rsidP="002E72CE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502728">
              <w:rPr>
                <w:rFonts w:ascii="Arial" w:eastAsia="Arial" w:hAnsi="Arial" w:cs="Arial"/>
              </w:rPr>
              <w:t xml:space="preserve">Adicionalmente, se señaló que los certificados de defunción cuya causa de muerte sea neumonía, deben ser considerados como casos probables de COVID 19. La cifra de defunciones sospechosas acumuladas es de </w:t>
            </w:r>
            <w:r w:rsidRPr="00502728">
              <w:rPr>
                <w:rFonts w:ascii="Arial" w:eastAsia="Arial" w:hAnsi="Arial" w:cs="Arial"/>
                <w:b/>
                <w:bCs/>
              </w:rPr>
              <w:t>5</w:t>
            </w:r>
            <w:r w:rsidR="007C000E" w:rsidRPr="00502728">
              <w:rPr>
                <w:rFonts w:ascii="Arial" w:eastAsia="Arial" w:hAnsi="Arial" w:cs="Arial"/>
                <w:b/>
                <w:bCs/>
              </w:rPr>
              <w:t>82</w:t>
            </w:r>
            <w:r w:rsidRPr="00502728">
              <w:rPr>
                <w:rFonts w:ascii="Arial" w:eastAsia="Arial" w:hAnsi="Arial" w:cs="Arial"/>
              </w:rPr>
              <w:t>.</w:t>
            </w:r>
          </w:p>
          <w:p w14:paraId="5486CE38" w14:textId="7B0B9D1C" w:rsidR="00690116" w:rsidRPr="00502728" w:rsidRDefault="00690116" w:rsidP="004176D8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4FC22423" w14:textId="77777777" w:rsidR="005B3BF1" w:rsidRPr="00502728" w:rsidRDefault="005B3BF1" w:rsidP="005B3BF1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 w:rsidRPr="00502728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RED IRAG (Enfermedades respiratorias agudas graves):</w:t>
            </w:r>
          </w:p>
          <w:p w14:paraId="65F1438E" w14:textId="77777777" w:rsidR="005B3BF1" w:rsidRPr="00502728" w:rsidRDefault="005B3BF1" w:rsidP="005B3BF1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</w:p>
          <w:p w14:paraId="73B98D8D" w14:textId="08B2BC41" w:rsidR="005B3BF1" w:rsidRPr="00502728" w:rsidRDefault="005B3BF1" w:rsidP="005B3BF1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502728">
              <w:rPr>
                <w:rFonts w:ascii="Arial" w:eastAsia="Arial" w:hAnsi="Arial" w:cs="Arial"/>
              </w:rPr>
              <w:t>Hoy en día, la red tiene 73</w:t>
            </w:r>
            <w:r w:rsidR="000927B0" w:rsidRPr="00502728">
              <w:rPr>
                <w:rFonts w:ascii="Arial" w:eastAsia="Arial" w:hAnsi="Arial" w:cs="Arial"/>
              </w:rPr>
              <w:t>9</w:t>
            </w:r>
            <w:r w:rsidRPr="00502728">
              <w:rPr>
                <w:rFonts w:ascii="Arial" w:eastAsia="Arial" w:hAnsi="Arial" w:cs="Arial"/>
              </w:rPr>
              <w:t xml:space="preserve"> hospitales notificantes sobre la atención del COVID-19 en todo el país, de los cuales </w:t>
            </w:r>
            <w:r w:rsidR="000927B0" w:rsidRPr="00502728">
              <w:rPr>
                <w:rFonts w:ascii="Arial" w:eastAsia="Arial" w:hAnsi="Arial" w:cs="Arial"/>
              </w:rPr>
              <w:t>694</w:t>
            </w:r>
            <w:r w:rsidRPr="00502728">
              <w:rPr>
                <w:rFonts w:ascii="Arial" w:eastAsia="Arial" w:hAnsi="Arial" w:cs="Arial"/>
              </w:rPr>
              <w:t xml:space="preserve"> (</w:t>
            </w:r>
            <w:r w:rsidR="000927B0" w:rsidRPr="00502728">
              <w:rPr>
                <w:rFonts w:ascii="Arial" w:eastAsia="Arial" w:hAnsi="Arial" w:cs="Arial"/>
              </w:rPr>
              <w:t>94</w:t>
            </w:r>
            <w:r w:rsidRPr="00502728">
              <w:rPr>
                <w:rFonts w:ascii="Arial" w:eastAsia="Arial" w:hAnsi="Arial" w:cs="Arial"/>
              </w:rPr>
              <w:t xml:space="preserve">%) han notificado. </w:t>
            </w:r>
          </w:p>
          <w:p w14:paraId="404C3FD0" w14:textId="02777252" w:rsidR="00CE2AFD" w:rsidRPr="00502728" w:rsidRDefault="00CE2AFD" w:rsidP="00CE2AFD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502728">
              <w:rPr>
                <w:rFonts w:ascii="Arial" w:eastAsia="Arial" w:hAnsi="Arial" w:cs="Arial"/>
              </w:rPr>
              <w:t xml:space="preserve">En cuanto a la disponibilidad de camas hospitalarias, la Ciudad de México es la que reporta una mayor ocupación de camas, siendo del </w:t>
            </w:r>
            <w:r w:rsidR="00502728">
              <w:rPr>
                <w:rFonts w:ascii="Arial" w:eastAsia="Arial" w:hAnsi="Arial" w:cs="Arial"/>
              </w:rPr>
              <w:t>77</w:t>
            </w:r>
            <w:r w:rsidRPr="00502728">
              <w:rPr>
                <w:rFonts w:ascii="Arial" w:eastAsia="Arial" w:hAnsi="Arial" w:cs="Arial"/>
              </w:rPr>
              <w:t xml:space="preserve">%. A nivel nacional, la ocupación es del </w:t>
            </w:r>
            <w:r w:rsidR="00502728">
              <w:rPr>
                <w:rFonts w:ascii="Arial" w:eastAsia="Arial" w:hAnsi="Arial" w:cs="Arial"/>
              </w:rPr>
              <w:t>38</w:t>
            </w:r>
            <w:r w:rsidRPr="00502728">
              <w:rPr>
                <w:rFonts w:ascii="Arial" w:eastAsia="Arial" w:hAnsi="Arial" w:cs="Arial"/>
              </w:rPr>
              <w:t>%.</w:t>
            </w:r>
          </w:p>
          <w:p w14:paraId="07973B14" w14:textId="5023BBCD" w:rsidR="005B3BF1" w:rsidRPr="00502728" w:rsidRDefault="00CE2AFD" w:rsidP="00CE2AFD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502728">
              <w:rPr>
                <w:rFonts w:ascii="Arial" w:hAnsi="Arial" w:cs="Arial"/>
                <w:bCs/>
                <w:color w:val="000000" w:themeColor="text1"/>
              </w:rPr>
              <w:t xml:space="preserve">Respecto a la disponibilidad de camas de hospitalización con ventilador que atienden a pacientes en estado crítico, la Ciudad de México tiene una ocupación del </w:t>
            </w:r>
            <w:r w:rsidR="000927B0" w:rsidRPr="00502728">
              <w:rPr>
                <w:rFonts w:ascii="Arial" w:hAnsi="Arial" w:cs="Arial"/>
                <w:bCs/>
                <w:color w:val="000000" w:themeColor="text1"/>
              </w:rPr>
              <w:t>69</w:t>
            </w:r>
            <w:r w:rsidRPr="00502728">
              <w:rPr>
                <w:rFonts w:ascii="Arial" w:hAnsi="Arial" w:cs="Arial"/>
                <w:bCs/>
                <w:color w:val="000000" w:themeColor="text1"/>
              </w:rPr>
              <w:t>%. A nivel nacional, la ocupación es del 3</w:t>
            </w:r>
            <w:r w:rsidR="000927B0" w:rsidRPr="00502728">
              <w:rPr>
                <w:rFonts w:ascii="Arial" w:hAnsi="Arial" w:cs="Arial"/>
                <w:bCs/>
                <w:color w:val="000000" w:themeColor="text1"/>
              </w:rPr>
              <w:t>1</w:t>
            </w:r>
            <w:r w:rsidRPr="00502728">
              <w:rPr>
                <w:rFonts w:ascii="Arial" w:hAnsi="Arial" w:cs="Arial"/>
                <w:bCs/>
                <w:color w:val="000000" w:themeColor="text1"/>
              </w:rPr>
              <w:t>%.</w:t>
            </w:r>
          </w:p>
          <w:p w14:paraId="3526C6A5" w14:textId="342B26CA" w:rsidR="00020DBA" w:rsidRPr="00502728" w:rsidRDefault="002D7C93" w:rsidP="004176D8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502728">
              <w:rPr>
                <w:rFonts w:ascii="Arial" w:eastAsia="Arial" w:hAnsi="Arial" w:cs="Arial"/>
                <w:bCs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606B0611" wp14:editId="4ADC4456">
                  <wp:extent cx="4983982" cy="2755190"/>
                  <wp:effectExtent l="0" t="0" r="0" b="0"/>
                  <wp:docPr id="8" name="Imagen 4" descr="Macintosh HD:Users:Rex:Desktop:COVID:Captura de pantalla 2020-05-17 a la(s) 20.52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Rex:Desktop:COVID:Captura de pantalla 2020-05-17 a la(s) 20.52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3982" cy="275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98F" w:rsidRPr="00502728" w14:paraId="6BAD23D1" w14:textId="77777777" w:rsidTr="00037CC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46916" w14:textId="0FE815F7" w:rsidR="00176CAF" w:rsidRPr="00502728" w:rsidRDefault="00176CAF" w:rsidP="00176CA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02728"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Anuncios destacados: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F9364" w14:textId="59DBC32C" w:rsidR="00E715CC" w:rsidRPr="00502728" w:rsidRDefault="00065C55" w:rsidP="002E72CE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bookmarkStart w:id="2" w:name="_heading=h.99mneb1ud1dd"/>
            <w:bookmarkEnd w:id="2"/>
            <w:r w:rsidRPr="00502728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Sesión de preguntas y respuestas:</w:t>
            </w:r>
          </w:p>
          <w:p w14:paraId="54F14BF0" w14:textId="77777777" w:rsidR="00E715CC" w:rsidRPr="00502728" w:rsidRDefault="00E715CC" w:rsidP="00D95CF3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</w:p>
          <w:p w14:paraId="7F89AF44" w14:textId="36218F50" w:rsidR="00065C55" w:rsidRPr="00502728" w:rsidRDefault="002D7C93" w:rsidP="008B0ED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502728">
              <w:rPr>
                <w:rFonts w:ascii="Arial" w:eastAsia="Arial" w:hAnsi="Arial" w:cs="Arial"/>
                <w:u w:val="single"/>
              </w:rPr>
              <w:t>Ventiladores de CONA</w:t>
            </w:r>
            <w:r w:rsidR="00502728">
              <w:rPr>
                <w:rFonts w:ascii="Arial" w:eastAsia="Arial" w:hAnsi="Arial" w:cs="Arial"/>
                <w:u w:val="single"/>
              </w:rPr>
              <w:t>CYT</w:t>
            </w:r>
            <w:r w:rsidRPr="00502728">
              <w:rPr>
                <w:rFonts w:ascii="Arial" w:eastAsia="Arial" w:hAnsi="Arial" w:cs="Arial"/>
                <w:u w:val="single"/>
              </w:rPr>
              <w:t>, se encuentran ya en operación</w:t>
            </w:r>
            <w:r w:rsidR="00065C55" w:rsidRPr="00502728">
              <w:rPr>
                <w:rFonts w:ascii="Arial" w:eastAsia="Arial" w:hAnsi="Arial" w:cs="Arial"/>
                <w:u w:val="single"/>
              </w:rPr>
              <w:t>.</w:t>
            </w:r>
          </w:p>
          <w:p w14:paraId="23201912" w14:textId="1329CA77" w:rsidR="00BA4295" w:rsidRPr="00502728" w:rsidRDefault="00BA4295" w:rsidP="008B0ED4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502728">
              <w:rPr>
                <w:rFonts w:ascii="Arial" w:eastAsia="Arial" w:hAnsi="Arial" w:cs="Arial"/>
              </w:rPr>
              <w:t>No se logró tener la producción de ventiladores para el 15 de mayo</w:t>
            </w:r>
            <w:r w:rsidR="00502728">
              <w:rPr>
                <w:rFonts w:ascii="Arial" w:eastAsia="Arial" w:hAnsi="Arial" w:cs="Arial"/>
              </w:rPr>
              <w:t>,</w:t>
            </w:r>
            <w:r w:rsidRPr="00502728">
              <w:rPr>
                <w:rFonts w:ascii="Arial" w:eastAsia="Arial" w:hAnsi="Arial" w:cs="Arial"/>
              </w:rPr>
              <w:t xml:space="preserve"> que era la fecha contemplada</w:t>
            </w:r>
            <w:r w:rsidR="00502728">
              <w:rPr>
                <w:rFonts w:ascii="Arial" w:eastAsia="Arial" w:hAnsi="Arial" w:cs="Arial"/>
              </w:rPr>
              <w:t>.</w:t>
            </w:r>
          </w:p>
          <w:p w14:paraId="44B63E4A" w14:textId="4B98848B" w:rsidR="00262467" w:rsidRPr="00502728" w:rsidRDefault="00BA4295" w:rsidP="008B0ED4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502728">
              <w:rPr>
                <w:rFonts w:ascii="Arial" w:eastAsia="Arial" w:hAnsi="Arial" w:cs="Arial"/>
              </w:rPr>
              <w:t>Aún no hay detalle de la fecha nueva, pero la necesidad aguda de estos ventiladores quedó cubierta por la compra anticipada a China y otros proveedores</w:t>
            </w:r>
            <w:r w:rsidR="00262467" w:rsidRPr="00502728">
              <w:rPr>
                <w:rFonts w:ascii="Arial" w:eastAsia="Arial" w:hAnsi="Arial" w:cs="Arial"/>
              </w:rPr>
              <w:t>.</w:t>
            </w:r>
          </w:p>
          <w:p w14:paraId="465D47F8" w14:textId="77777777" w:rsidR="00E715CC" w:rsidRPr="00502728" w:rsidRDefault="00E715CC" w:rsidP="00E715CC">
            <w:pPr>
              <w:pStyle w:val="Prrafodelista"/>
              <w:spacing w:line="276" w:lineRule="auto"/>
              <w:ind w:left="1440"/>
              <w:jc w:val="both"/>
              <w:rPr>
                <w:rFonts w:ascii="Arial" w:eastAsia="Arial" w:hAnsi="Arial" w:cs="Arial"/>
                <w:u w:val="single"/>
              </w:rPr>
            </w:pPr>
          </w:p>
          <w:p w14:paraId="10A4FDEF" w14:textId="2CDCDB1C" w:rsidR="000F103A" w:rsidRPr="00502728" w:rsidRDefault="00BA4295" w:rsidP="008B0ED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502728">
              <w:rPr>
                <w:rFonts w:ascii="Arial" w:eastAsia="Arial" w:hAnsi="Arial" w:cs="Arial"/>
                <w:u w:val="single"/>
              </w:rPr>
              <w:t>Se registró más de 2</w:t>
            </w:r>
            <w:r w:rsidR="007F6645" w:rsidRPr="00502728">
              <w:rPr>
                <w:rFonts w:ascii="Arial" w:eastAsia="Arial" w:hAnsi="Arial" w:cs="Arial"/>
                <w:u w:val="single"/>
              </w:rPr>
              <w:t>,</w:t>
            </w:r>
            <w:r w:rsidRPr="00502728">
              <w:rPr>
                <w:rFonts w:ascii="Arial" w:eastAsia="Arial" w:hAnsi="Arial" w:cs="Arial"/>
                <w:u w:val="single"/>
              </w:rPr>
              <w:t>000 casos en un d</w:t>
            </w:r>
            <w:r w:rsidR="00FC0BDC" w:rsidRPr="00502728">
              <w:rPr>
                <w:rFonts w:ascii="Arial" w:eastAsia="Arial" w:hAnsi="Arial" w:cs="Arial"/>
                <w:u w:val="single"/>
              </w:rPr>
              <w:t>í</w:t>
            </w:r>
            <w:r w:rsidRPr="00502728">
              <w:rPr>
                <w:rFonts w:ascii="Arial" w:eastAsia="Arial" w:hAnsi="Arial" w:cs="Arial"/>
                <w:u w:val="single"/>
              </w:rPr>
              <w:t>a</w:t>
            </w:r>
            <w:r w:rsidR="00502728">
              <w:rPr>
                <w:rFonts w:ascii="Arial" w:eastAsia="Arial" w:hAnsi="Arial" w:cs="Arial"/>
                <w:u w:val="single"/>
              </w:rPr>
              <w:t>.</w:t>
            </w:r>
          </w:p>
          <w:p w14:paraId="3AED0EED" w14:textId="089A89AF" w:rsidR="007730A0" w:rsidRPr="00502728" w:rsidRDefault="00A83203" w:rsidP="00D95CF3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502728">
              <w:rPr>
                <w:rFonts w:ascii="Arial" w:eastAsia="Arial" w:hAnsi="Arial" w:cs="Arial"/>
              </w:rPr>
              <w:t>Las cu</w:t>
            </w:r>
            <w:r w:rsidR="00502728">
              <w:rPr>
                <w:rFonts w:ascii="Arial" w:eastAsia="Arial" w:hAnsi="Arial" w:cs="Arial"/>
              </w:rPr>
              <w:t>r</w:t>
            </w:r>
            <w:r w:rsidRPr="00502728">
              <w:rPr>
                <w:rFonts w:ascii="Arial" w:eastAsia="Arial" w:hAnsi="Arial" w:cs="Arial"/>
              </w:rPr>
              <w:t>vas epidémicas están identificadas por zona metropolitana</w:t>
            </w:r>
            <w:r w:rsidR="00502728">
              <w:rPr>
                <w:rFonts w:ascii="Arial" w:eastAsia="Arial" w:hAnsi="Arial" w:cs="Arial"/>
              </w:rPr>
              <w:t>,</w:t>
            </w:r>
            <w:r w:rsidRPr="00502728">
              <w:rPr>
                <w:rFonts w:ascii="Arial" w:eastAsia="Arial" w:hAnsi="Arial" w:cs="Arial"/>
              </w:rPr>
              <w:t xml:space="preserve"> ciudad o región en caso de Puebla-Tlaxcala, pero no en todo el país, ya que no hay sincronía en las epidemias</w:t>
            </w:r>
            <w:r w:rsidR="00502728">
              <w:rPr>
                <w:rFonts w:ascii="Arial" w:eastAsia="Arial" w:hAnsi="Arial" w:cs="Arial"/>
              </w:rPr>
              <w:t>,</w:t>
            </w:r>
            <w:r w:rsidRPr="00502728">
              <w:rPr>
                <w:rFonts w:ascii="Arial" w:eastAsia="Arial" w:hAnsi="Arial" w:cs="Arial"/>
              </w:rPr>
              <w:t xml:space="preserve"> ya que en lugares extensos su desarrollo es diferente</w:t>
            </w:r>
            <w:r w:rsidR="00603B50" w:rsidRPr="00502728">
              <w:rPr>
                <w:rFonts w:ascii="Arial" w:eastAsia="Arial" w:hAnsi="Arial" w:cs="Arial"/>
              </w:rPr>
              <w:t>.</w:t>
            </w:r>
          </w:p>
          <w:p w14:paraId="07129DAA" w14:textId="77777777" w:rsidR="00E715CC" w:rsidRPr="00502728" w:rsidRDefault="00E715CC" w:rsidP="00E715CC">
            <w:pPr>
              <w:pStyle w:val="Prrafodelista"/>
              <w:spacing w:line="276" w:lineRule="auto"/>
              <w:ind w:left="1440"/>
              <w:jc w:val="both"/>
              <w:rPr>
                <w:rFonts w:ascii="Arial" w:eastAsia="Arial" w:hAnsi="Arial" w:cs="Arial"/>
              </w:rPr>
            </w:pPr>
          </w:p>
          <w:p w14:paraId="609E318D" w14:textId="38C927D6" w:rsidR="00CC06BC" w:rsidRPr="00502728" w:rsidRDefault="00BA4295" w:rsidP="00CC06BC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  <w:u w:val="single"/>
              </w:rPr>
            </w:pPr>
            <w:r w:rsidRPr="00502728">
              <w:rPr>
                <w:rFonts w:ascii="Arial" w:eastAsia="Arial" w:hAnsi="Arial" w:cs="Arial"/>
                <w:u w:val="single"/>
              </w:rPr>
              <w:t xml:space="preserve">Si un </w:t>
            </w:r>
            <w:r w:rsidR="00502728">
              <w:rPr>
                <w:rFonts w:ascii="Arial" w:eastAsia="Arial" w:hAnsi="Arial" w:cs="Arial"/>
                <w:u w:val="single"/>
              </w:rPr>
              <w:t>E</w:t>
            </w:r>
            <w:r w:rsidRPr="00502728">
              <w:rPr>
                <w:rFonts w:ascii="Arial" w:eastAsia="Arial" w:hAnsi="Arial" w:cs="Arial"/>
                <w:u w:val="single"/>
              </w:rPr>
              <w:t xml:space="preserve">stado regresa a la vida normal antes de </w:t>
            </w:r>
            <w:proofErr w:type="gramStart"/>
            <w:r w:rsidRPr="00502728">
              <w:rPr>
                <w:rFonts w:ascii="Arial" w:eastAsia="Arial" w:hAnsi="Arial" w:cs="Arial"/>
                <w:u w:val="single"/>
              </w:rPr>
              <w:t>tiempo</w:t>
            </w:r>
            <w:r w:rsidR="00502728">
              <w:rPr>
                <w:rFonts w:ascii="Arial" w:eastAsia="Arial" w:hAnsi="Arial" w:cs="Arial"/>
                <w:u w:val="single"/>
              </w:rPr>
              <w:t>,¿</w:t>
            </w:r>
            <w:proofErr w:type="gramEnd"/>
            <w:r w:rsidRPr="00502728">
              <w:rPr>
                <w:rFonts w:ascii="Arial" w:eastAsia="Arial" w:hAnsi="Arial" w:cs="Arial"/>
                <w:u w:val="single"/>
              </w:rPr>
              <w:t xml:space="preserve"> viola la ley</w:t>
            </w:r>
            <w:r w:rsidR="00502728">
              <w:rPr>
                <w:rFonts w:ascii="Arial" w:eastAsia="Arial" w:hAnsi="Arial" w:cs="Arial"/>
                <w:u w:val="single"/>
              </w:rPr>
              <w:t>?</w:t>
            </w:r>
          </w:p>
          <w:p w14:paraId="0064A2BF" w14:textId="77777777" w:rsidR="00502728" w:rsidRDefault="004D025F" w:rsidP="00CC06BC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502728">
              <w:rPr>
                <w:rFonts w:ascii="Arial" w:eastAsia="Arial" w:hAnsi="Arial" w:cs="Arial"/>
              </w:rPr>
              <w:t xml:space="preserve">Las autoridades sanitarias, son el </w:t>
            </w:r>
            <w:proofErr w:type="gramStart"/>
            <w:r w:rsidRPr="00502728">
              <w:rPr>
                <w:rFonts w:ascii="Arial" w:eastAsia="Arial" w:hAnsi="Arial" w:cs="Arial"/>
              </w:rPr>
              <w:t>Presidente</w:t>
            </w:r>
            <w:proofErr w:type="gramEnd"/>
            <w:r w:rsidRPr="00502728">
              <w:rPr>
                <w:rFonts w:ascii="Arial" w:eastAsia="Arial" w:hAnsi="Arial" w:cs="Arial"/>
              </w:rPr>
              <w:t xml:space="preserve">, el Secretario de Salud, el Consejo de Salubridad General y los </w:t>
            </w:r>
            <w:r w:rsidR="00502728">
              <w:rPr>
                <w:rFonts w:ascii="Arial" w:eastAsia="Arial" w:hAnsi="Arial" w:cs="Arial"/>
              </w:rPr>
              <w:t>G</w:t>
            </w:r>
            <w:r w:rsidRPr="00502728">
              <w:rPr>
                <w:rFonts w:ascii="Arial" w:eastAsia="Arial" w:hAnsi="Arial" w:cs="Arial"/>
              </w:rPr>
              <w:t xml:space="preserve">obiernos </w:t>
            </w:r>
            <w:r w:rsidR="00502728">
              <w:rPr>
                <w:rFonts w:ascii="Arial" w:eastAsia="Arial" w:hAnsi="Arial" w:cs="Arial"/>
              </w:rPr>
              <w:t>E</w:t>
            </w:r>
            <w:r w:rsidRPr="00502728">
              <w:rPr>
                <w:rFonts w:ascii="Arial" w:eastAsia="Arial" w:hAnsi="Arial" w:cs="Arial"/>
              </w:rPr>
              <w:t>statales</w:t>
            </w:r>
            <w:r w:rsidR="00502728">
              <w:rPr>
                <w:rFonts w:ascii="Arial" w:eastAsia="Arial" w:hAnsi="Arial" w:cs="Arial"/>
              </w:rPr>
              <w:t>;</w:t>
            </w:r>
            <w:r w:rsidRPr="00502728">
              <w:rPr>
                <w:rFonts w:ascii="Arial" w:eastAsia="Arial" w:hAnsi="Arial" w:cs="Arial"/>
              </w:rPr>
              <w:t xml:space="preserve"> cada uno tienen competencias especificas, y ya que la disposición federal</w:t>
            </w:r>
            <w:r w:rsidR="00A44673" w:rsidRPr="00502728">
              <w:rPr>
                <w:rFonts w:ascii="Arial" w:eastAsia="Arial" w:hAnsi="Arial" w:cs="Arial"/>
              </w:rPr>
              <w:t xml:space="preserve"> tiene precedente, los estados no pueden hacer algo que contravenga esas disposiciones generales</w:t>
            </w:r>
            <w:r w:rsidR="00502728">
              <w:rPr>
                <w:rFonts w:ascii="Arial" w:eastAsia="Arial" w:hAnsi="Arial" w:cs="Arial"/>
              </w:rPr>
              <w:t>.</w:t>
            </w:r>
          </w:p>
          <w:p w14:paraId="3D867E6E" w14:textId="7924DDFC" w:rsidR="00F15D34" w:rsidRPr="00502728" w:rsidRDefault="00502728" w:rsidP="00502728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 w:rsidR="00A44673" w:rsidRPr="00502728">
              <w:rPr>
                <w:rFonts w:ascii="Arial" w:eastAsia="Arial" w:hAnsi="Arial" w:cs="Arial"/>
              </w:rPr>
              <w:t>i el Gobierno Federal no pone una restricción los estados pueden hacer disposiciones según su conveniencia.</w:t>
            </w:r>
          </w:p>
        </w:tc>
      </w:tr>
      <w:tr w:rsidR="0039398F" w:rsidRPr="00502728" w14:paraId="1F6BC771" w14:textId="77777777" w:rsidTr="00037CC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3EB4E" w14:textId="216E7E50" w:rsidR="00176CAF" w:rsidRPr="00502728" w:rsidRDefault="0039398F" w:rsidP="00176CAF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02728">
              <w:rPr>
                <w:rFonts w:ascii="Arial" w:eastAsia="Arial" w:hAnsi="Arial" w:cs="Arial"/>
                <w:b/>
                <w:sz w:val="22"/>
                <w:szCs w:val="22"/>
              </w:rPr>
              <w:t>Participó</w:t>
            </w:r>
            <w:r w:rsidR="00176CAF" w:rsidRPr="00502728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FEEDF" w14:textId="521BE029" w:rsidR="00504412" w:rsidRPr="00502728" w:rsidRDefault="00176CAF" w:rsidP="00603B50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502728">
              <w:rPr>
                <w:rFonts w:ascii="Arial" w:eastAsia="Arial" w:hAnsi="Arial" w:cs="Arial"/>
              </w:rPr>
              <w:t xml:space="preserve">Dr. Hugo López-Gatell Ramírez. Subsecretario de Prevención </w:t>
            </w:r>
            <w:r w:rsidR="00603B50" w:rsidRPr="00502728">
              <w:rPr>
                <w:rFonts w:ascii="Arial" w:eastAsia="Arial" w:hAnsi="Arial" w:cs="Arial"/>
              </w:rPr>
              <w:t>y Promoción de la Salud en la Secretaría de Salud.</w:t>
            </w:r>
          </w:p>
        </w:tc>
      </w:tr>
    </w:tbl>
    <w:p w14:paraId="5ABD4586" w14:textId="2A210823" w:rsidR="00CC06BC" w:rsidRPr="00502728" w:rsidRDefault="00CC06BC" w:rsidP="00CC06BC">
      <w:pPr>
        <w:rPr>
          <w:rFonts w:ascii="Arial" w:eastAsia="Arial" w:hAnsi="Arial" w:cs="Arial"/>
          <w:sz w:val="22"/>
          <w:szCs w:val="22"/>
        </w:rPr>
      </w:pPr>
    </w:p>
    <w:p w14:paraId="5041F41D" w14:textId="77777777" w:rsidR="00CC06BC" w:rsidRPr="00502728" w:rsidRDefault="00CC06BC" w:rsidP="00CC06BC">
      <w:pPr>
        <w:jc w:val="right"/>
        <w:rPr>
          <w:rFonts w:ascii="Arial" w:eastAsia="Arial" w:hAnsi="Arial" w:cs="Arial"/>
          <w:sz w:val="22"/>
          <w:szCs w:val="22"/>
        </w:rPr>
      </w:pPr>
    </w:p>
    <w:sectPr w:rsidR="00CC06BC" w:rsidRPr="00502728">
      <w:headerReference w:type="default" r:id="rId13"/>
      <w:footerReference w:type="default" r:id="rId14"/>
      <w:pgSz w:w="12240" w:h="15840"/>
      <w:pgMar w:top="1440" w:right="1440" w:bottom="1440" w:left="1440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88BAAF" w14:textId="77777777" w:rsidR="00280C37" w:rsidRDefault="00280C37">
      <w:r>
        <w:separator/>
      </w:r>
    </w:p>
  </w:endnote>
  <w:endnote w:type="continuationSeparator" w:id="0">
    <w:p w14:paraId="25DB300C" w14:textId="77777777" w:rsidR="00280C37" w:rsidRDefault="00280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charset w:val="01"/>
    <w:family w:val="swiss"/>
    <w:pitch w:val="variable"/>
  </w:font>
  <w:font w:name="Noto Sans CJK SC">
    <w:charset w:val="00"/>
    <w:family w:val="roman"/>
    <w:pitch w:val="default"/>
  </w:font>
  <w:font w:name="Lohit Devanagari">
    <w:altName w:val="Cambria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F8740" w14:textId="7F665BCD" w:rsidR="004D025F" w:rsidRPr="00502728" w:rsidRDefault="004D025F">
    <w:pPr>
      <w:tabs>
        <w:tab w:val="center" w:pos="4419"/>
        <w:tab w:val="right" w:pos="8838"/>
      </w:tabs>
      <w:jc w:val="right"/>
      <w:rPr>
        <w:rFonts w:ascii="Arial" w:hAnsi="Arial" w:cs="Arial"/>
        <w:sz w:val="16"/>
        <w:szCs w:val="16"/>
      </w:rPr>
    </w:pPr>
    <w:r w:rsidRPr="00502728">
      <w:rPr>
        <w:rFonts w:ascii="Arial" w:hAnsi="Arial" w:cs="Arial"/>
        <w:sz w:val="16"/>
        <w:szCs w:val="16"/>
      </w:rPr>
      <w:t>RER_ATM_ DEAEE</w:t>
    </w:r>
  </w:p>
  <w:p w14:paraId="14E46850" w14:textId="65868A1C" w:rsidR="004D025F" w:rsidRPr="00502728" w:rsidRDefault="004D025F">
    <w:pPr>
      <w:tabs>
        <w:tab w:val="center" w:pos="4419"/>
        <w:tab w:val="right" w:pos="8838"/>
      </w:tabs>
      <w:jc w:val="right"/>
      <w:rPr>
        <w:rFonts w:ascii="Arial" w:hAnsi="Arial" w:cs="Arial"/>
        <w:smallCaps/>
        <w:color w:val="5B9BD5"/>
        <w:sz w:val="16"/>
        <w:szCs w:val="16"/>
      </w:rPr>
    </w:pPr>
    <w:r w:rsidRPr="00502728">
      <w:rPr>
        <w:rFonts w:ascii="Arial" w:hAnsi="Arial" w:cs="Arial"/>
        <w:sz w:val="16"/>
        <w:szCs w:val="16"/>
      </w:rPr>
      <w:t>17.05.2020_V1</w:t>
    </w:r>
  </w:p>
  <w:p w14:paraId="1982722C" w14:textId="77777777" w:rsidR="004D025F" w:rsidRPr="00502728" w:rsidRDefault="004D025F">
    <w:pPr>
      <w:tabs>
        <w:tab w:val="center" w:pos="4419"/>
        <w:tab w:val="right" w:pos="8838"/>
      </w:tabs>
      <w:jc w:val="center"/>
      <w:rPr>
        <w:rFonts w:ascii="Arial" w:hAnsi="Arial" w:cs="Arial"/>
        <w:sz w:val="16"/>
        <w:szCs w:val="16"/>
      </w:rPr>
    </w:pPr>
    <w:r w:rsidRPr="00502728">
      <w:rPr>
        <w:rFonts w:ascii="Arial" w:hAnsi="Arial" w:cs="Arial"/>
        <w:smallCaps/>
        <w:color w:val="5B9BD5"/>
        <w:sz w:val="16"/>
        <w:szCs w:val="16"/>
      </w:rPr>
      <w:fldChar w:fldCharType="begin"/>
    </w:r>
    <w:r w:rsidRPr="00502728">
      <w:rPr>
        <w:rFonts w:ascii="Arial" w:hAnsi="Arial" w:cs="Arial"/>
        <w:smallCaps/>
        <w:sz w:val="16"/>
        <w:szCs w:val="16"/>
      </w:rPr>
      <w:instrText>PAGE</w:instrText>
    </w:r>
    <w:r w:rsidRPr="00502728">
      <w:rPr>
        <w:rFonts w:ascii="Arial" w:hAnsi="Arial" w:cs="Arial"/>
        <w:smallCaps/>
        <w:sz w:val="16"/>
        <w:szCs w:val="16"/>
      </w:rPr>
      <w:fldChar w:fldCharType="separate"/>
    </w:r>
    <w:r w:rsidR="00F15D34" w:rsidRPr="00502728">
      <w:rPr>
        <w:rFonts w:ascii="Arial" w:hAnsi="Arial" w:cs="Arial"/>
        <w:smallCaps/>
        <w:noProof/>
        <w:sz w:val="16"/>
        <w:szCs w:val="16"/>
      </w:rPr>
      <w:t>5</w:t>
    </w:r>
    <w:r w:rsidRPr="00502728">
      <w:rPr>
        <w:rFonts w:ascii="Arial" w:hAnsi="Arial" w:cs="Arial"/>
        <w:smallCaps/>
        <w:sz w:val="16"/>
        <w:szCs w:val="16"/>
      </w:rPr>
      <w:fldChar w:fldCharType="end"/>
    </w:r>
  </w:p>
  <w:p w14:paraId="3C62C2CC" w14:textId="77777777" w:rsidR="004D025F" w:rsidRDefault="004D025F">
    <w:pP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  <w:lang w:eastAsia="es-ES"/>
      </w:rPr>
      <w:drawing>
        <wp:anchor distT="0" distB="0" distL="114300" distR="114300" simplePos="0" relativeHeight="11" behindDoc="1" locked="0" layoutInCell="1" allowOverlap="1" wp14:anchorId="6554E055" wp14:editId="042F100C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5A0D18" w14:textId="77777777" w:rsidR="00280C37" w:rsidRDefault="00280C37">
      <w:r>
        <w:separator/>
      </w:r>
    </w:p>
  </w:footnote>
  <w:footnote w:type="continuationSeparator" w:id="0">
    <w:p w14:paraId="13A3292C" w14:textId="77777777" w:rsidR="00280C37" w:rsidRDefault="00280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562BB" w14:textId="77777777" w:rsidR="004D025F" w:rsidRDefault="004D025F">
    <w:pPr>
      <w:spacing w:before="120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eastAsia="es-ES"/>
      </w:rPr>
      <w:drawing>
        <wp:anchor distT="0" distB="0" distL="114300" distR="118745" simplePos="0" relativeHeight="6" behindDoc="1" locked="0" layoutInCell="1" allowOverlap="1" wp14:anchorId="0530BB00" wp14:editId="3982ADDE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65596CF5" w14:textId="77777777" w:rsidR="004D025F" w:rsidRDefault="004D025F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32B5E8B8" w14:textId="77777777" w:rsidR="004D025F" w:rsidRDefault="004D025F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10686"/>
    <w:multiLevelType w:val="hybridMultilevel"/>
    <w:tmpl w:val="04626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80AD8"/>
    <w:multiLevelType w:val="hybridMultilevel"/>
    <w:tmpl w:val="74DE06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766B7"/>
    <w:multiLevelType w:val="hybridMultilevel"/>
    <w:tmpl w:val="7248D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3433F"/>
    <w:multiLevelType w:val="hybridMultilevel"/>
    <w:tmpl w:val="1E60D0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22483"/>
    <w:multiLevelType w:val="hybridMultilevel"/>
    <w:tmpl w:val="DD8CB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929620A"/>
    <w:multiLevelType w:val="hybridMultilevel"/>
    <w:tmpl w:val="D9B208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503D7"/>
    <w:multiLevelType w:val="hybridMultilevel"/>
    <w:tmpl w:val="E16C8C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02AD0"/>
    <w:multiLevelType w:val="multilevel"/>
    <w:tmpl w:val="525C291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BF53EBF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FE84DB0"/>
    <w:multiLevelType w:val="hybridMultilevel"/>
    <w:tmpl w:val="4F0E5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D4DE8"/>
    <w:multiLevelType w:val="hybridMultilevel"/>
    <w:tmpl w:val="20D4EEFE"/>
    <w:lvl w:ilvl="0" w:tplc="EB108A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8F0437"/>
    <w:multiLevelType w:val="hybridMultilevel"/>
    <w:tmpl w:val="C9BE12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661C59"/>
    <w:multiLevelType w:val="hybridMultilevel"/>
    <w:tmpl w:val="715AE6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295EAB"/>
    <w:multiLevelType w:val="hybridMultilevel"/>
    <w:tmpl w:val="FCE80B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E11E6C"/>
    <w:multiLevelType w:val="hybridMultilevel"/>
    <w:tmpl w:val="ACFA9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F47F95"/>
    <w:multiLevelType w:val="hybridMultilevel"/>
    <w:tmpl w:val="3D8A3D28"/>
    <w:lvl w:ilvl="0" w:tplc="AE06B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7BA473B"/>
    <w:multiLevelType w:val="hybridMultilevel"/>
    <w:tmpl w:val="1BB8D2AA"/>
    <w:lvl w:ilvl="0" w:tplc="D7962EC8">
      <w:start w:val="15"/>
      <w:numFmt w:val="bullet"/>
      <w:lvlText w:val="-"/>
      <w:lvlJc w:val="left"/>
      <w:pPr>
        <w:ind w:left="720" w:hanging="360"/>
      </w:pPr>
      <w:rPr>
        <w:rFonts w:ascii="Arial Narrow" w:eastAsia="Arial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7F5208"/>
    <w:multiLevelType w:val="multilevel"/>
    <w:tmpl w:val="3BB4CDD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B0B74C1"/>
    <w:multiLevelType w:val="hybridMultilevel"/>
    <w:tmpl w:val="E3EA1D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E81BA3"/>
    <w:multiLevelType w:val="multilevel"/>
    <w:tmpl w:val="DEE4618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ECE597C"/>
    <w:multiLevelType w:val="multilevel"/>
    <w:tmpl w:val="7D34AB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1" w15:restartNumberingAfterBreak="0">
    <w:nsid w:val="72E20825"/>
    <w:multiLevelType w:val="hybridMultilevel"/>
    <w:tmpl w:val="5418A5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F05036"/>
    <w:multiLevelType w:val="hybridMultilevel"/>
    <w:tmpl w:val="F0D841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2B2830"/>
    <w:multiLevelType w:val="hybridMultilevel"/>
    <w:tmpl w:val="EC4A53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40089C"/>
    <w:multiLevelType w:val="multilevel"/>
    <w:tmpl w:val="D02EF2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7"/>
  </w:num>
  <w:num w:numId="3">
    <w:abstractNumId w:val="24"/>
  </w:num>
  <w:num w:numId="4">
    <w:abstractNumId w:val="7"/>
  </w:num>
  <w:num w:numId="5">
    <w:abstractNumId w:val="19"/>
  </w:num>
  <w:num w:numId="6">
    <w:abstractNumId w:val="20"/>
  </w:num>
  <w:num w:numId="7">
    <w:abstractNumId w:val="4"/>
  </w:num>
  <w:num w:numId="8">
    <w:abstractNumId w:val="16"/>
  </w:num>
  <w:num w:numId="9">
    <w:abstractNumId w:val="22"/>
  </w:num>
  <w:num w:numId="10">
    <w:abstractNumId w:val="9"/>
  </w:num>
  <w:num w:numId="11">
    <w:abstractNumId w:val="1"/>
  </w:num>
  <w:num w:numId="12">
    <w:abstractNumId w:val="21"/>
  </w:num>
  <w:num w:numId="13">
    <w:abstractNumId w:val="0"/>
  </w:num>
  <w:num w:numId="14">
    <w:abstractNumId w:val="12"/>
  </w:num>
  <w:num w:numId="15">
    <w:abstractNumId w:val="14"/>
  </w:num>
  <w:num w:numId="16">
    <w:abstractNumId w:val="10"/>
  </w:num>
  <w:num w:numId="17">
    <w:abstractNumId w:val="11"/>
  </w:num>
  <w:num w:numId="18">
    <w:abstractNumId w:val="5"/>
  </w:num>
  <w:num w:numId="19">
    <w:abstractNumId w:val="2"/>
  </w:num>
  <w:num w:numId="20">
    <w:abstractNumId w:val="13"/>
  </w:num>
  <w:num w:numId="21">
    <w:abstractNumId w:val="23"/>
  </w:num>
  <w:num w:numId="22">
    <w:abstractNumId w:val="15"/>
  </w:num>
  <w:num w:numId="23">
    <w:abstractNumId w:val="18"/>
  </w:num>
  <w:num w:numId="24">
    <w:abstractNumId w:val="6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EE5"/>
    <w:rsid w:val="00020DBA"/>
    <w:rsid w:val="00037CC6"/>
    <w:rsid w:val="00040640"/>
    <w:rsid w:val="000427A2"/>
    <w:rsid w:val="00046950"/>
    <w:rsid w:val="00065C55"/>
    <w:rsid w:val="00070076"/>
    <w:rsid w:val="00085DC8"/>
    <w:rsid w:val="00086D76"/>
    <w:rsid w:val="000927B0"/>
    <w:rsid w:val="000A5432"/>
    <w:rsid w:val="000D4F88"/>
    <w:rsid w:val="000F103A"/>
    <w:rsid w:val="000F6412"/>
    <w:rsid w:val="0011305D"/>
    <w:rsid w:val="00137294"/>
    <w:rsid w:val="001658A0"/>
    <w:rsid w:val="001735AB"/>
    <w:rsid w:val="00176CAF"/>
    <w:rsid w:val="00212E75"/>
    <w:rsid w:val="00262467"/>
    <w:rsid w:val="00280C37"/>
    <w:rsid w:val="002A0E21"/>
    <w:rsid w:val="002D025D"/>
    <w:rsid w:val="002D7C93"/>
    <w:rsid w:val="002E3DDF"/>
    <w:rsid w:val="002E72CE"/>
    <w:rsid w:val="003278AA"/>
    <w:rsid w:val="00332DB1"/>
    <w:rsid w:val="003547CB"/>
    <w:rsid w:val="00360C5B"/>
    <w:rsid w:val="0039398F"/>
    <w:rsid w:val="003F61C6"/>
    <w:rsid w:val="004176D8"/>
    <w:rsid w:val="00467B0E"/>
    <w:rsid w:val="004C3715"/>
    <w:rsid w:val="004D025F"/>
    <w:rsid w:val="004D08EC"/>
    <w:rsid w:val="00502728"/>
    <w:rsid w:val="00504412"/>
    <w:rsid w:val="00513220"/>
    <w:rsid w:val="00513845"/>
    <w:rsid w:val="005420AC"/>
    <w:rsid w:val="00546363"/>
    <w:rsid w:val="005733F5"/>
    <w:rsid w:val="005B3BF1"/>
    <w:rsid w:val="005C79C1"/>
    <w:rsid w:val="005E624D"/>
    <w:rsid w:val="00603B50"/>
    <w:rsid w:val="00645B98"/>
    <w:rsid w:val="0067269B"/>
    <w:rsid w:val="00676E40"/>
    <w:rsid w:val="00690116"/>
    <w:rsid w:val="006B0A54"/>
    <w:rsid w:val="006B34D7"/>
    <w:rsid w:val="006F3A01"/>
    <w:rsid w:val="00713BD3"/>
    <w:rsid w:val="007244D9"/>
    <w:rsid w:val="00733CDC"/>
    <w:rsid w:val="0074413B"/>
    <w:rsid w:val="007622E8"/>
    <w:rsid w:val="007730A0"/>
    <w:rsid w:val="007C000E"/>
    <w:rsid w:val="007C62DE"/>
    <w:rsid w:val="007F6645"/>
    <w:rsid w:val="008102B2"/>
    <w:rsid w:val="00815C88"/>
    <w:rsid w:val="008170A9"/>
    <w:rsid w:val="00825E2E"/>
    <w:rsid w:val="00860AF1"/>
    <w:rsid w:val="008931A2"/>
    <w:rsid w:val="008B0ED4"/>
    <w:rsid w:val="008C24ED"/>
    <w:rsid w:val="008D43C7"/>
    <w:rsid w:val="00913896"/>
    <w:rsid w:val="00985163"/>
    <w:rsid w:val="00A30723"/>
    <w:rsid w:val="00A44673"/>
    <w:rsid w:val="00A52B9E"/>
    <w:rsid w:val="00A60ECD"/>
    <w:rsid w:val="00A65D93"/>
    <w:rsid w:val="00A76D0B"/>
    <w:rsid w:val="00A83203"/>
    <w:rsid w:val="00AA5E0C"/>
    <w:rsid w:val="00AB4768"/>
    <w:rsid w:val="00AC04CD"/>
    <w:rsid w:val="00AD1077"/>
    <w:rsid w:val="00B02098"/>
    <w:rsid w:val="00B142AD"/>
    <w:rsid w:val="00B337DB"/>
    <w:rsid w:val="00B72E85"/>
    <w:rsid w:val="00BA4295"/>
    <w:rsid w:val="00BC485E"/>
    <w:rsid w:val="00BD115F"/>
    <w:rsid w:val="00BD50DD"/>
    <w:rsid w:val="00BF0C3D"/>
    <w:rsid w:val="00C1262B"/>
    <w:rsid w:val="00C36EC9"/>
    <w:rsid w:val="00C50E99"/>
    <w:rsid w:val="00C62052"/>
    <w:rsid w:val="00C74131"/>
    <w:rsid w:val="00C93527"/>
    <w:rsid w:val="00C97609"/>
    <w:rsid w:val="00CA4FA1"/>
    <w:rsid w:val="00CC06BC"/>
    <w:rsid w:val="00CD1D81"/>
    <w:rsid w:val="00CE2AFD"/>
    <w:rsid w:val="00CE5E94"/>
    <w:rsid w:val="00CF256A"/>
    <w:rsid w:val="00D21271"/>
    <w:rsid w:val="00D45EE5"/>
    <w:rsid w:val="00D95CF3"/>
    <w:rsid w:val="00DA791D"/>
    <w:rsid w:val="00DC7D1B"/>
    <w:rsid w:val="00E23BC7"/>
    <w:rsid w:val="00E715CC"/>
    <w:rsid w:val="00E77B18"/>
    <w:rsid w:val="00E92259"/>
    <w:rsid w:val="00EA20A0"/>
    <w:rsid w:val="00EB7EC2"/>
    <w:rsid w:val="00EC60A5"/>
    <w:rsid w:val="00F15D34"/>
    <w:rsid w:val="00F17734"/>
    <w:rsid w:val="00F3711B"/>
    <w:rsid w:val="00F766E8"/>
    <w:rsid w:val="00F9022A"/>
    <w:rsid w:val="00F904CD"/>
    <w:rsid w:val="00FC0BDC"/>
    <w:rsid w:val="00FC2173"/>
    <w:rsid w:val="00FC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19EA64"/>
  <w15:docId w15:val="{F35DF67D-5142-3D44-9E6D-6F8C8B81E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E2E"/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paragraph" w:styleId="Ttulo1">
    <w:name w:val="heading 1"/>
    <w:basedOn w:val="Normal"/>
    <w:link w:val="Ttulo1Car"/>
    <w:uiPriority w:val="9"/>
    <w:qFormat/>
    <w:rsid w:val="00651F26"/>
    <w:pPr>
      <w:spacing w:beforeAutospacing="1" w:after="160" w:afterAutospacing="1"/>
      <w:outlineLvl w:val="0"/>
    </w:pPr>
    <w:rPr>
      <w:rFonts w:eastAsiaTheme="minorHAnsi"/>
      <w:b/>
      <w:bCs/>
      <w:kern w:val="2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2E3820"/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44053B"/>
    <w:rPr>
      <w:rFonts w:ascii="Calibri" w:eastAsia="Calibri" w:hAnsi="Calibri" w:cs="Calibri"/>
      <w:lang w:val="es-ES_tradnl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C27DA"/>
    <w:rPr>
      <w:rFonts w:ascii="Lucida Grande" w:eastAsia="Calibri" w:hAnsi="Lucida Grande" w:cs="Lucida Grande"/>
      <w:sz w:val="18"/>
      <w:szCs w:val="18"/>
      <w:lang w:val="es-ES_tradnl" w:eastAsia="es-MX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651F26"/>
    <w:rPr>
      <w:rFonts w:ascii="Times New Roman" w:hAnsi="Times New Roman" w:cs="Times New Roman"/>
      <w:b/>
      <w:bCs/>
      <w:kern w:val="2"/>
      <w:sz w:val="48"/>
      <w:szCs w:val="48"/>
      <w:lang w:eastAsia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48501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486D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C96BAF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sz w:val="22"/>
    </w:rPr>
  </w:style>
  <w:style w:type="character" w:customStyle="1" w:styleId="ListLabel34">
    <w:name w:val="ListLabel 34"/>
    <w:qFormat/>
    <w:rPr>
      <w:sz w:val="22"/>
    </w:rPr>
  </w:style>
  <w:style w:type="character" w:customStyle="1" w:styleId="ListLabel35">
    <w:name w:val="ListLabel 35"/>
    <w:qFormat/>
    <w:rPr>
      <w:rFonts w:ascii="Arial Narrow" w:hAnsi="Arial Narrow"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ascii="Arial Narrow" w:hAnsi="Arial Narrow"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ascii="Arial Narrow" w:hAnsi="Arial Narrow" w:cs="Courier New"/>
      <w:sz w:val="20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ascii="Arial Narrow" w:hAnsi="Arial Narrow" w:cs="Courier New"/>
      <w:b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ascii="Arial Narrow" w:hAnsi="Arial Narrow" w:cs="Courier New"/>
      <w:b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ascii="Arial Narrow" w:hAnsi="Arial Narrow"/>
      <w:sz w:val="20"/>
    </w:rPr>
  </w:style>
  <w:style w:type="character" w:customStyle="1" w:styleId="ListLabel59">
    <w:name w:val="ListLabel 59"/>
    <w:qFormat/>
    <w:rPr>
      <w:rFonts w:ascii="Arial Narrow" w:eastAsia="Arial" w:hAnsi="Arial Narrow" w:cs="Arial"/>
      <w:sz w:val="20"/>
      <w:szCs w:val="20"/>
    </w:rPr>
  </w:style>
  <w:style w:type="character" w:customStyle="1" w:styleId="ListLabel60">
    <w:name w:val="ListLabel 60"/>
    <w:qFormat/>
    <w:rPr>
      <w:rFonts w:ascii="Arial Narrow" w:hAnsi="Arial Narrow"/>
      <w:sz w:val="20"/>
      <w:szCs w:val="20"/>
    </w:rPr>
  </w:style>
  <w:style w:type="paragraph" w:styleId="Ttulo">
    <w:name w:val="Title"/>
    <w:basedOn w:val="Normal"/>
    <w:next w:val="Textoindependiente"/>
    <w:qFormat/>
    <w:pPr>
      <w:keepNext/>
      <w:spacing w:before="240" w:after="120" w:line="259" w:lineRule="auto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  <w:rPr>
      <w:rFonts w:asciiTheme="minorHAnsi" w:eastAsiaTheme="minorHAnsi" w:hAnsiTheme="minorHAnsi" w:cs="Calibri"/>
      <w:sz w:val="22"/>
      <w:szCs w:val="22"/>
    </w:r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 w:line="259" w:lineRule="auto"/>
    </w:pPr>
    <w:rPr>
      <w:rFonts w:asciiTheme="minorHAnsi" w:eastAsiaTheme="minorHAnsi" w:hAnsiTheme="minorHAnsi" w:cs="Lohit Devanagari"/>
      <w:i/>
      <w:iCs/>
    </w:rPr>
  </w:style>
  <w:style w:type="paragraph" w:customStyle="1" w:styleId="ndice">
    <w:name w:val="Índice"/>
    <w:basedOn w:val="Normal"/>
    <w:qFormat/>
    <w:pPr>
      <w:suppressLineNumbers/>
      <w:spacing w:after="160" w:line="259" w:lineRule="auto"/>
    </w:pPr>
    <w:rPr>
      <w:rFonts w:asciiTheme="minorHAnsi" w:eastAsiaTheme="minorHAnsi" w:hAnsiTheme="minorHAnsi" w:cs="Lohit Devanagari"/>
      <w:sz w:val="22"/>
      <w:szCs w:val="22"/>
    </w:rPr>
  </w:style>
  <w:style w:type="paragraph" w:styleId="Encabezado">
    <w:name w:val="header"/>
    <w:basedOn w:val="Normal"/>
    <w:link w:val="EncabezadoCar"/>
    <w:unhideWhenUsed/>
    <w:rsid w:val="002E382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4053B"/>
    <w:pPr>
      <w:tabs>
        <w:tab w:val="center" w:pos="4419"/>
        <w:tab w:val="right" w:pos="8838"/>
      </w:tabs>
    </w:pPr>
    <w:rPr>
      <w:rFonts w:asciiTheme="minorHAnsi" w:eastAsiaTheme="minorHAnsi" w:hAnsiTheme="minorHAnsi" w:cs="Calibri"/>
      <w:sz w:val="22"/>
      <w:szCs w:val="22"/>
    </w:rPr>
  </w:style>
  <w:style w:type="paragraph" w:styleId="Prrafodelista">
    <w:name w:val="List Paragraph"/>
    <w:basedOn w:val="Normal"/>
    <w:uiPriority w:val="34"/>
    <w:qFormat/>
    <w:rsid w:val="003955A0"/>
    <w:pPr>
      <w:spacing w:after="160" w:line="259" w:lineRule="auto"/>
      <w:ind w:left="720"/>
      <w:contextualSpacing/>
    </w:pPr>
    <w:rPr>
      <w:rFonts w:asciiTheme="minorHAnsi" w:eastAsiaTheme="minorHAnsi" w:hAnsiTheme="minorHAnsi" w:cs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C27DA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73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60AF1"/>
    <w:rPr>
      <w:color w:val="0563C1" w:themeColor="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60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8014B1-04BD-48AF-9DA7-C04D42986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560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dc:description/>
  <cp:lastModifiedBy>Sonia Quintana Martínez</cp:lastModifiedBy>
  <cp:revision>3</cp:revision>
  <dcterms:created xsi:type="dcterms:W3CDTF">2020-05-18T03:03:00Z</dcterms:created>
  <dcterms:modified xsi:type="dcterms:W3CDTF">2020-05-18T03:25:00Z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